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57F2" w14:textId="532FDE81" w:rsidR="007B6A6F" w:rsidRDefault="00727117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>第十</w:t>
      </w:r>
      <w:r w:rsidR="009A47B0">
        <w:rPr>
          <w:rFonts w:ascii="微软雅黑" w:eastAsia="微软雅黑" w:hAnsi="微软雅黑" w:hint="eastAsia"/>
          <w:b/>
          <w:sz w:val="32"/>
          <w:szCs w:val="24"/>
        </w:rPr>
        <w:t>四</w:t>
      </w:r>
      <w:r>
        <w:rPr>
          <w:rFonts w:ascii="微软雅黑" w:eastAsia="微软雅黑" w:hAnsi="微软雅黑" w:hint="eastAsia"/>
          <w:b/>
          <w:sz w:val="32"/>
          <w:szCs w:val="24"/>
        </w:rPr>
        <w:t>届全国大学生信息安全竞赛-创新实践能力赛</w:t>
      </w:r>
    </w:p>
    <w:p w14:paraId="5389B8AD" w14:textId="6A1F9CD6" w:rsidR="007B6A6F" w:rsidRDefault="00727117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>（西南赛区）参赛通知</w:t>
      </w:r>
    </w:p>
    <w:p w14:paraId="59D0B4F4" w14:textId="28F84726" w:rsidR="001D7929" w:rsidRPr="001D7929" w:rsidRDefault="001D7929" w:rsidP="001D7929">
      <w:pPr>
        <w:spacing w:line="276" w:lineRule="auto"/>
        <w:jc w:val="left"/>
        <w:rPr>
          <w:rFonts w:ascii="微软雅黑" w:eastAsia="微软雅黑" w:hAnsi="微软雅黑"/>
          <w:b/>
          <w:sz w:val="24"/>
          <w:szCs w:val="21"/>
        </w:rPr>
      </w:pPr>
      <w:r w:rsidRPr="001D7929">
        <w:rPr>
          <w:rFonts w:ascii="微软雅黑" w:eastAsia="微软雅黑" w:hAnsi="微软雅黑" w:hint="eastAsia"/>
          <w:b/>
          <w:sz w:val="24"/>
          <w:szCs w:val="21"/>
        </w:rPr>
        <w:t>第十四届全国大学生信息安全竞赛</w:t>
      </w:r>
      <w:r w:rsidRPr="001D7929">
        <w:rPr>
          <w:rFonts w:ascii="微软雅黑" w:eastAsia="微软雅黑" w:hAnsi="微软雅黑"/>
          <w:b/>
          <w:sz w:val="24"/>
          <w:szCs w:val="21"/>
        </w:rPr>
        <w:t>-</w:t>
      </w:r>
      <w:r w:rsidRPr="001D7929">
        <w:rPr>
          <w:rFonts w:ascii="微软雅黑" w:eastAsia="微软雅黑" w:hAnsi="微软雅黑" w:hint="eastAsia"/>
          <w:b/>
          <w:sz w:val="24"/>
          <w:szCs w:val="21"/>
        </w:rPr>
        <w:t>创新实践能力赛（西南赛区）将于2</w:t>
      </w:r>
      <w:r w:rsidRPr="001D7929">
        <w:rPr>
          <w:rFonts w:ascii="微软雅黑" w:eastAsia="微软雅黑" w:hAnsi="微软雅黑"/>
          <w:b/>
          <w:sz w:val="24"/>
          <w:szCs w:val="21"/>
        </w:rPr>
        <w:t>021</w:t>
      </w:r>
      <w:r w:rsidRPr="001D7929">
        <w:rPr>
          <w:rFonts w:ascii="微软雅黑" w:eastAsia="微软雅黑" w:hAnsi="微软雅黑" w:hint="eastAsia"/>
          <w:b/>
          <w:sz w:val="24"/>
          <w:szCs w:val="21"/>
        </w:rPr>
        <w:t>年6月</w:t>
      </w:r>
      <w:r w:rsidRPr="001D7929">
        <w:rPr>
          <w:rFonts w:ascii="微软雅黑" w:eastAsia="微软雅黑" w:hAnsi="微软雅黑"/>
          <w:b/>
          <w:sz w:val="24"/>
          <w:szCs w:val="21"/>
        </w:rPr>
        <w:t>5</w:t>
      </w:r>
      <w:r w:rsidRPr="001D7929">
        <w:rPr>
          <w:rFonts w:ascii="微软雅黑" w:eastAsia="微软雅黑" w:hAnsi="微软雅黑" w:hint="eastAsia"/>
          <w:b/>
          <w:sz w:val="24"/>
          <w:szCs w:val="21"/>
        </w:rPr>
        <w:t>日在电子科技大学（沙河校区）举行</w:t>
      </w:r>
      <w:r>
        <w:rPr>
          <w:rFonts w:ascii="微软雅黑" w:eastAsia="微软雅黑" w:hAnsi="微软雅黑" w:hint="eastAsia"/>
          <w:b/>
          <w:sz w:val="24"/>
          <w:szCs w:val="21"/>
        </w:rPr>
        <w:t>，现将比赛相关事宜通知如下：</w:t>
      </w:r>
    </w:p>
    <w:p w14:paraId="657EB5EA" w14:textId="7A567CA0" w:rsidR="007B6A6F" w:rsidRPr="00F45BF2" w:rsidRDefault="00F45BF2" w:rsidP="00F45BF2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727117" w:rsidRPr="00F45BF2">
        <w:rPr>
          <w:rFonts w:ascii="微软雅黑" w:eastAsia="微软雅黑" w:hAnsi="微软雅黑" w:hint="eastAsia"/>
          <w:b/>
          <w:sz w:val="24"/>
          <w:szCs w:val="24"/>
        </w:rPr>
        <w:t>竞赛</w:t>
      </w:r>
      <w:r w:rsidR="009A47B0" w:rsidRPr="00F45BF2">
        <w:rPr>
          <w:rFonts w:ascii="微软雅黑" w:eastAsia="微软雅黑" w:hAnsi="微软雅黑" w:hint="eastAsia"/>
          <w:b/>
          <w:sz w:val="24"/>
          <w:szCs w:val="24"/>
        </w:rPr>
        <w:t>时间</w:t>
      </w:r>
      <w:r w:rsidR="00727117" w:rsidRPr="00F45BF2">
        <w:rPr>
          <w:rFonts w:ascii="微软雅黑" w:eastAsia="微软雅黑" w:hAnsi="微软雅黑" w:hint="eastAsia"/>
          <w:b/>
          <w:sz w:val="24"/>
          <w:szCs w:val="24"/>
        </w:rPr>
        <w:t>和地点</w:t>
      </w:r>
    </w:p>
    <w:p w14:paraId="462E9CF8" w14:textId="50F95091" w:rsidR="009A47B0" w:rsidRPr="00F40266" w:rsidRDefault="009A47B0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40266">
        <w:rPr>
          <w:rFonts w:ascii="微软雅黑" w:eastAsia="微软雅黑" w:hAnsi="微软雅黑" w:hint="eastAsia"/>
          <w:b/>
          <w:sz w:val="22"/>
        </w:rPr>
        <w:t>报道时间：2</w:t>
      </w:r>
      <w:r w:rsidRPr="00F40266">
        <w:rPr>
          <w:rFonts w:ascii="微软雅黑" w:eastAsia="微软雅黑" w:hAnsi="微软雅黑"/>
          <w:b/>
          <w:sz w:val="22"/>
        </w:rPr>
        <w:t>021</w:t>
      </w:r>
      <w:r w:rsidRPr="00F40266">
        <w:rPr>
          <w:rFonts w:ascii="微软雅黑" w:eastAsia="微软雅黑" w:hAnsi="微软雅黑" w:hint="eastAsia"/>
          <w:b/>
          <w:sz w:val="22"/>
        </w:rPr>
        <w:t>年6月4日</w:t>
      </w:r>
      <w:r w:rsidR="00205331">
        <w:rPr>
          <w:rFonts w:ascii="微软雅黑" w:eastAsia="微软雅黑" w:hAnsi="微软雅黑"/>
          <w:b/>
          <w:sz w:val="22"/>
        </w:rPr>
        <w:t>14</w:t>
      </w:r>
      <w:r w:rsidR="00205331">
        <w:rPr>
          <w:rFonts w:ascii="微软雅黑" w:eastAsia="微软雅黑" w:hAnsi="微软雅黑" w:hint="eastAsia"/>
          <w:b/>
          <w:sz w:val="22"/>
        </w:rPr>
        <w:t>:</w:t>
      </w:r>
      <w:r w:rsidRPr="00F40266">
        <w:rPr>
          <w:rFonts w:ascii="微软雅黑" w:eastAsia="微软雅黑" w:hAnsi="微软雅黑"/>
          <w:b/>
          <w:sz w:val="22"/>
        </w:rPr>
        <w:t>00-</w:t>
      </w:r>
      <w:r w:rsidRPr="00F40266">
        <w:rPr>
          <w:rFonts w:ascii="微软雅黑" w:eastAsia="微软雅黑" w:hAnsi="微软雅黑" w:hint="eastAsia"/>
          <w:b/>
          <w:sz w:val="22"/>
        </w:rPr>
        <w:t>1</w:t>
      </w:r>
      <w:r w:rsidRPr="00F40266">
        <w:rPr>
          <w:rFonts w:ascii="微软雅黑" w:eastAsia="微软雅黑" w:hAnsi="微软雅黑"/>
          <w:b/>
          <w:sz w:val="22"/>
        </w:rPr>
        <w:t>8</w:t>
      </w:r>
      <w:r w:rsidRPr="00F40266">
        <w:rPr>
          <w:rFonts w:ascii="微软雅黑" w:eastAsia="微软雅黑" w:hAnsi="微软雅黑" w:hint="eastAsia"/>
          <w:b/>
          <w:sz w:val="22"/>
        </w:rPr>
        <w:t>:</w:t>
      </w:r>
      <w:r w:rsidRPr="00F40266">
        <w:rPr>
          <w:rFonts w:ascii="微软雅黑" w:eastAsia="微软雅黑" w:hAnsi="微软雅黑"/>
          <w:b/>
          <w:sz w:val="22"/>
        </w:rPr>
        <w:t>00</w:t>
      </w:r>
      <w:r w:rsidRPr="00F40266">
        <w:rPr>
          <w:rFonts w:ascii="微软雅黑" w:eastAsia="微软雅黑" w:hAnsi="微软雅黑" w:hint="eastAsia"/>
          <w:b/>
          <w:sz w:val="22"/>
        </w:rPr>
        <w:t xml:space="preserve"> </w:t>
      </w:r>
    </w:p>
    <w:p w14:paraId="08E2CD71" w14:textId="6DAA75B5" w:rsidR="00F40266" w:rsidRDefault="00F40266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40266">
        <w:rPr>
          <w:rFonts w:ascii="微软雅黑" w:eastAsia="微软雅黑" w:hAnsi="微软雅黑" w:hint="eastAsia"/>
          <w:b/>
          <w:sz w:val="22"/>
        </w:rPr>
        <w:t>报道地点：电子科技大学（沙河校区）</w:t>
      </w:r>
      <w:r>
        <w:rPr>
          <w:rFonts w:ascii="微软雅黑" w:eastAsia="微软雅黑" w:hAnsi="微软雅黑" w:hint="eastAsia"/>
          <w:b/>
          <w:sz w:val="22"/>
        </w:rPr>
        <w:t>宾馆一楼大厅</w:t>
      </w:r>
    </w:p>
    <w:p w14:paraId="3F728BE7" w14:textId="71738840" w:rsidR="00F40266" w:rsidRPr="00F40266" w:rsidRDefault="00F40266">
      <w:pPr>
        <w:pStyle w:val="ab"/>
        <w:spacing w:line="276" w:lineRule="auto"/>
        <w:rPr>
          <w:rFonts w:ascii="微软雅黑" w:eastAsia="微软雅黑" w:hAnsi="微软雅黑"/>
          <w:bCs/>
          <w:sz w:val="22"/>
        </w:rPr>
      </w:pPr>
      <w:r w:rsidRPr="00F40266">
        <w:rPr>
          <w:rFonts w:ascii="微软雅黑" w:eastAsia="微软雅黑" w:hAnsi="微软雅黑" w:hint="eastAsia"/>
          <w:bCs/>
          <w:szCs w:val="21"/>
        </w:rPr>
        <w:t>报道时请携带参赛队汇总表（附件一）及相关身份证明文件</w:t>
      </w:r>
      <w:r w:rsidR="00943F83">
        <w:rPr>
          <w:rFonts w:ascii="微软雅黑" w:eastAsia="微软雅黑" w:hAnsi="微软雅黑" w:hint="eastAsia"/>
          <w:bCs/>
          <w:szCs w:val="21"/>
        </w:rPr>
        <w:t>，并抽取比赛工位号。</w:t>
      </w:r>
    </w:p>
    <w:p w14:paraId="4915AF85" w14:textId="0559C537" w:rsidR="007B6A6F" w:rsidRPr="00F40266" w:rsidRDefault="009A47B0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40266">
        <w:rPr>
          <w:rFonts w:ascii="微软雅黑" w:eastAsia="微软雅黑" w:hAnsi="微软雅黑" w:hint="eastAsia"/>
          <w:b/>
          <w:sz w:val="22"/>
        </w:rPr>
        <w:t>比赛时间：</w:t>
      </w:r>
      <w:r w:rsidR="00727117" w:rsidRPr="00F40266">
        <w:rPr>
          <w:rFonts w:ascii="微软雅黑" w:eastAsia="微软雅黑" w:hAnsi="微软雅黑" w:hint="eastAsia"/>
          <w:b/>
          <w:sz w:val="22"/>
        </w:rPr>
        <w:t>202</w:t>
      </w:r>
      <w:r w:rsidRPr="00F40266">
        <w:rPr>
          <w:rFonts w:ascii="微软雅黑" w:eastAsia="微软雅黑" w:hAnsi="微软雅黑"/>
          <w:b/>
          <w:sz w:val="22"/>
        </w:rPr>
        <w:t>1</w:t>
      </w:r>
      <w:r w:rsidR="00727117" w:rsidRPr="00F40266">
        <w:rPr>
          <w:rFonts w:ascii="微软雅黑" w:eastAsia="微软雅黑" w:hAnsi="微软雅黑" w:hint="eastAsia"/>
          <w:b/>
          <w:sz w:val="22"/>
        </w:rPr>
        <w:t>年</w:t>
      </w:r>
      <w:r w:rsidRPr="00F40266">
        <w:rPr>
          <w:rFonts w:ascii="微软雅黑" w:eastAsia="微软雅黑" w:hAnsi="微软雅黑"/>
          <w:b/>
          <w:sz w:val="22"/>
        </w:rPr>
        <w:t>6</w:t>
      </w:r>
      <w:r w:rsidR="00727117" w:rsidRPr="00F40266">
        <w:rPr>
          <w:rFonts w:ascii="微软雅黑" w:eastAsia="微软雅黑" w:hAnsi="微软雅黑" w:hint="eastAsia"/>
          <w:b/>
          <w:sz w:val="22"/>
        </w:rPr>
        <w:t>月</w:t>
      </w:r>
      <w:r w:rsidRPr="00F40266">
        <w:rPr>
          <w:rFonts w:ascii="微软雅黑" w:eastAsia="微软雅黑" w:hAnsi="微软雅黑"/>
          <w:b/>
          <w:sz w:val="22"/>
        </w:rPr>
        <w:t>5</w:t>
      </w:r>
      <w:r w:rsidR="00727117" w:rsidRPr="00F40266">
        <w:rPr>
          <w:rFonts w:ascii="微软雅黑" w:eastAsia="微软雅黑" w:hAnsi="微软雅黑" w:hint="eastAsia"/>
          <w:b/>
          <w:sz w:val="22"/>
        </w:rPr>
        <w:t>日</w:t>
      </w:r>
      <w:r w:rsidR="00490547">
        <w:rPr>
          <w:rFonts w:ascii="微软雅黑" w:eastAsia="微软雅黑" w:hAnsi="微软雅黑" w:hint="eastAsia"/>
          <w:b/>
          <w:sz w:val="22"/>
        </w:rPr>
        <w:t>全天</w:t>
      </w:r>
    </w:p>
    <w:p w14:paraId="470AADCC" w14:textId="7C6B38D5" w:rsidR="009A47B0" w:rsidRDefault="009A47B0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40266">
        <w:rPr>
          <w:rFonts w:ascii="微软雅黑" w:eastAsia="微软雅黑" w:hAnsi="微软雅黑" w:hint="eastAsia"/>
          <w:b/>
          <w:sz w:val="22"/>
        </w:rPr>
        <w:t>比赛地点：电子科技大学（沙河校区）</w:t>
      </w:r>
      <w:r w:rsidR="00F40266">
        <w:rPr>
          <w:rFonts w:ascii="微软雅黑" w:eastAsia="微软雅黑" w:hAnsi="微软雅黑" w:hint="eastAsia"/>
          <w:b/>
          <w:sz w:val="22"/>
        </w:rPr>
        <w:t>宾馆二楼会议室</w:t>
      </w:r>
    </w:p>
    <w:p w14:paraId="38702D1B" w14:textId="14FFE5F1" w:rsidR="00F40266" w:rsidRPr="00F40266" w:rsidRDefault="00012DF3">
      <w:pPr>
        <w:pStyle w:val="ab"/>
        <w:spacing w:line="276" w:lineRule="auto"/>
        <w:ind w:firstLine="440"/>
        <w:rPr>
          <w:rFonts w:ascii="微软雅黑" w:eastAsia="微软雅黑" w:hAnsi="微软雅黑"/>
          <w:b/>
          <w:color w:val="FF0000"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报道及比赛</w:t>
      </w:r>
      <w:r w:rsidR="00F40266">
        <w:rPr>
          <w:rFonts w:ascii="微软雅黑" w:eastAsia="微软雅黑" w:hAnsi="微软雅黑" w:hint="eastAsia"/>
          <w:b/>
          <w:sz w:val="22"/>
        </w:rPr>
        <w:t>地址：</w:t>
      </w:r>
      <w:r w:rsidR="00F40266" w:rsidRPr="00F40266">
        <w:rPr>
          <w:rFonts w:ascii="微软雅黑" w:eastAsia="微软雅黑" w:hAnsi="微软雅黑" w:hint="eastAsia"/>
          <w:b/>
          <w:sz w:val="22"/>
        </w:rPr>
        <w:t>四川省成都市成华区建设北路二段2号</w:t>
      </w:r>
    </w:p>
    <w:p w14:paraId="2B52688B" w14:textId="69682BCC" w:rsidR="00205331" w:rsidRPr="00F45BF2" w:rsidRDefault="00205331" w:rsidP="00F45BF2">
      <w:pPr>
        <w:pStyle w:val="ab"/>
        <w:numPr>
          <w:ilvl w:val="0"/>
          <w:numId w:val="26"/>
        </w:numPr>
        <w:spacing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F45BF2">
        <w:rPr>
          <w:rFonts w:ascii="微软雅黑" w:eastAsia="微软雅黑" w:hAnsi="微软雅黑" w:hint="eastAsia"/>
          <w:b/>
          <w:sz w:val="24"/>
          <w:szCs w:val="24"/>
        </w:rPr>
        <w:t>竞赛</w:t>
      </w:r>
      <w:r w:rsidR="00F45BF2">
        <w:rPr>
          <w:rFonts w:ascii="微软雅黑" w:eastAsia="微软雅黑" w:hAnsi="微软雅黑" w:hint="eastAsia"/>
          <w:b/>
          <w:sz w:val="24"/>
          <w:szCs w:val="24"/>
        </w:rPr>
        <w:t>模式</w:t>
      </w:r>
    </w:p>
    <w:p w14:paraId="604F7B1E" w14:textId="21CCA088" w:rsidR="00285DBD" w:rsidRDefault="00285DBD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40266">
        <w:rPr>
          <w:rFonts w:ascii="微软雅黑" w:eastAsia="微软雅黑" w:hAnsi="微软雅黑" w:hint="eastAsia"/>
          <w:b/>
          <w:sz w:val="22"/>
        </w:rPr>
        <w:t>比赛模式：Brea</w:t>
      </w:r>
      <w:r w:rsidRPr="00F40266">
        <w:rPr>
          <w:rFonts w:ascii="微软雅黑" w:eastAsia="微软雅黑" w:hAnsi="微软雅黑"/>
          <w:b/>
          <w:sz w:val="22"/>
        </w:rPr>
        <w:t>k</w:t>
      </w:r>
      <w:r w:rsidR="00FF3D83">
        <w:rPr>
          <w:rFonts w:ascii="微软雅黑" w:eastAsia="微软雅黑" w:hAnsi="微软雅黑" w:hint="eastAsia"/>
          <w:b/>
          <w:sz w:val="22"/>
        </w:rPr>
        <w:t>环节</w:t>
      </w:r>
      <w:r w:rsidRPr="00F40266">
        <w:rPr>
          <w:rFonts w:ascii="微软雅黑" w:eastAsia="微软雅黑" w:hAnsi="微软雅黑"/>
          <w:b/>
          <w:sz w:val="22"/>
        </w:rPr>
        <w:t>+Fix</w:t>
      </w:r>
      <w:r w:rsidR="00FF3D83">
        <w:rPr>
          <w:rFonts w:ascii="微软雅黑" w:eastAsia="微软雅黑" w:hAnsi="微软雅黑" w:hint="eastAsia"/>
          <w:b/>
          <w:sz w:val="22"/>
        </w:rPr>
        <w:t>环节</w:t>
      </w:r>
    </w:p>
    <w:p w14:paraId="7A404F92" w14:textId="66A9BA54" w:rsidR="00205331" w:rsidRDefault="00205331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题目设置：</w:t>
      </w:r>
    </w:p>
    <w:p w14:paraId="5D8E14FB" w14:textId="34B62100" w:rsidR="00205331" w:rsidRPr="00F172F5" w:rsidRDefault="00205331" w:rsidP="00FF5174">
      <w:pPr>
        <w:pStyle w:val="ab"/>
        <w:spacing w:line="276" w:lineRule="auto"/>
        <w:ind w:firstLine="440"/>
        <w:rPr>
          <w:rFonts w:ascii="微软雅黑" w:eastAsia="微软雅黑" w:hAnsi="微软雅黑"/>
          <w:bCs/>
          <w:sz w:val="22"/>
        </w:rPr>
      </w:pPr>
      <w:r w:rsidRPr="00F172F5">
        <w:rPr>
          <w:rFonts w:ascii="微软雅黑" w:eastAsia="微软雅黑" w:hAnsi="微软雅黑" w:hint="eastAsia"/>
          <w:bCs/>
          <w:sz w:val="22"/>
        </w:rPr>
        <w:t>Br</w:t>
      </w:r>
      <w:r w:rsidRPr="00F172F5">
        <w:rPr>
          <w:rFonts w:ascii="微软雅黑" w:eastAsia="微软雅黑" w:hAnsi="微软雅黑"/>
          <w:bCs/>
          <w:sz w:val="22"/>
        </w:rPr>
        <w:t>eak</w:t>
      </w:r>
      <w:r w:rsidRPr="00F172F5">
        <w:rPr>
          <w:rFonts w:ascii="微软雅黑" w:eastAsia="微软雅黑" w:hAnsi="微软雅黑" w:hint="eastAsia"/>
          <w:bCs/>
          <w:sz w:val="22"/>
        </w:rPr>
        <w:t>环节：W</w:t>
      </w:r>
      <w:r w:rsidRPr="00F172F5">
        <w:rPr>
          <w:rFonts w:ascii="微软雅黑" w:eastAsia="微软雅黑" w:hAnsi="微软雅黑"/>
          <w:bCs/>
          <w:sz w:val="22"/>
        </w:rPr>
        <w:t>EB</w:t>
      </w:r>
      <w:r w:rsidRPr="00F172F5">
        <w:rPr>
          <w:rFonts w:ascii="微软雅黑" w:eastAsia="微软雅黑" w:hAnsi="微软雅黑" w:hint="eastAsia"/>
          <w:bCs/>
          <w:sz w:val="22"/>
        </w:rPr>
        <w:t>、</w:t>
      </w:r>
      <w:proofErr w:type="spellStart"/>
      <w:r w:rsidRPr="00F172F5">
        <w:rPr>
          <w:rFonts w:ascii="微软雅黑" w:eastAsia="微软雅黑" w:hAnsi="微软雅黑" w:hint="eastAsia"/>
          <w:bCs/>
          <w:sz w:val="22"/>
        </w:rPr>
        <w:t>P</w:t>
      </w:r>
      <w:r w:rsidRPr="00F172F5">
        <w:rPr>
          <w:rFonts w:ascii="微软雅黑" w:eastAsia="微软雅黑" w:hAnsi="微软雅黑"/>
          <w:bCs/>
          <w:sz w:val="22"/>
        </w:rPr>
        <w:t>WN</w:t>
      </w:r>
      <w:proofErr w:type="spellEnd"/>
      <w:r w:rsidRPr="00F172F5">
        <w:rPr>
          <w:rFonts w:ascii="微软雅黑" w:eastAsia="微软雅黑" w:hAnsi="微软雅黑" w:hint="eastAsia"/>
          <w:bCs/>
          <w:sz w:val="22"/>
        </w:rPr>
        <w:t>、</w:t>
      </w:r>
      <w:proofErr w:type="spellStart"/>
      <w:r w:rsidRPr="00F172F5">
        <w:rPr>
          <w:rFonts w:ascii="微软雅黑" w:eastAsia="微软雅黑" w:hAnsi="微软雅黑"/>
          <w:bCs/>
          <w:sz w:val="22"/>
        </w:rPr>
        <w:t>MISC</w:t>
      </w:r>
      <w:proofErr w:type="spellEnd"/>
      <w:r w:rsidRPr="00F172F5">
        <w:rPr>
          <w:rFonts w:ascii="微软雅黑" w:eastAsia="微软雅黑" w:hAnsi="微软雅黑" w:hint="eastAsia"/>
          <w:bCs/>
          <w:sz w:val="22"/>
        </w:rPr>
        <w:t>、C</w:t>
      </w:r>
      <w:r w:rsidRPr="00F172F5">
        <w:rPr>
          <w:rFonts w:ascii="微软雅黑" w:eastAsia="微软雅黑" w:hAnsi="微软雅黑"/>
          <w:bCs/>
          <w:sz w:val="22"/>
        </w:rPr>
        <w:t>RYPTO</w:t>
      </w:r>
      <w:r w:rsidRPr="00F172F5">
        <w:rPr>
          <w:rFonts w:ascii="微软雅黑" w:eastAsia="微软雅黑" w:hAnsi="微软雅黑" w:hint="eastAsia"/>
          <w:bCs/>
          <w:sz w:val="22"/>
        </w:rPr>
        <w:t>、R</w:t>
      </w:r>
      <w:r w:rsidRPr="00F172F5">
        <w:rPr>
          <w:rFonts w:ascii="微软雅黑" w:eastAsia="微软雅黑" w:hAnsi="微软雅黑"/>
          <w:bCs/>
          <w:sz w:val="22"/>
        </w:rPr>
        <w:t>EVERSE</w:t>
      </w:r>
      <w:r w:rsidRPr="00F172F5">
        <w:rPr>
          <w:rFonts w:ascii="微软雅黑" w:eastAsia="微软雅黑" w:hAnsi="微软雅黑" w:hint="eastAsia"/>
          <w:bCs/>
          <w:sz w:val="22"/>
        </w:rPr>
        <w:t>，题目若干。</w:t>
      </w:r>
    </w:p>
    <w:p w14:paraId="2EC7D147" w14:textId="4816854C" w:rsidR="00205331" w:rsidRPr="00F172F5" w:rsidRDefault="00205331" w:rsidP="00FF5174">
      <w:pPr>
        <w:pStyle w:val="ab"/>
        <w:spacing w:line="276" w:lineRule="auto"/>
        <w:ind w:firstLine="440"/>
        <w:rPr>
          <w:rFonts w:ascii="微软雅黑" w:eastAsia="微软雅黑" w:hAnsi="微软雅黑"/>
          <w:bCs/>
          <w:sz w:val="22"/>
        </w:rPr>
      </w:pPr>
      <w:r w:rsidRPr="00F172F5">
        <w:rPr>
          <w:rFonts w:ascii="微软雅黑" w:eastAsia="微软雅黑" w:hAnsi="微软雅黑" w:hint="eastAsia"/>
          <w:bCs/>
          <w:sz w:val="22"/>
        </w:rPr>
        <w:t>Fix环节：W</w:t>
      </w:r>
      <w:r w:rsidRPr="00F172F5">
        <w:rPr>
          <w:rFonts w:ascii="微软雅黑" w:eastAsia="微软雅黑" w:hAnsi="微软雅黑"/>
          <w:bCs/>
          <w:sz w:val="22"/>
        </w:rPr>
        <w:t>EB</w:t>
      </w:r>
      <w:r w:rsidRPr="00F172F5">
        <w:rPr>
          <w:rFonts w:ascii="微软雅黑" w:eastAsia="微软雅黑" w:hAnsi="微软雅黑" w:hint="eastAsia"/>
          <w:bCs/>
          <w:sz w:val="22"/>
        </w:rPr>
        <w:t>、</w:t>
      </w:r>
      <w:proofErr w:type="spellStart"/>
      <w:r w:rsidRPr="00F172F5">
        <w:rPr>
          <w:rFonts w:ascii="微软雅黑" w:eastAsia="微软雅黑" w:hAnsi="微软雅黑" w:hint="eastAsia"/>
          <w:bCs/>
          <w:sz w:val="22"/>
        </w:rPr>
        <w:t>P</w:t>
      </w:r>
      <w:r w:rsidRPr="00F172F5">
        <w:rPr>
          <w:rFonts w:ascii="微软雅黑" w:eastAsia="微软雅黑" w:hAnsi="微软雅黑"/>
          <w:bCs/>
          <w:sz w:val="22"/>
        </w:rPr>
        <w:t>WN</w:t>
      </w:r>
      <w:proofErr w:type="spellEnd"/>
      <w:r w:rsidRPr="00F172F5">
        <w:rPr>
          <w:rFonts w:ascii="微软雅黑" w:eastAsia="微软雅黑" w:hAnsi="微软雅黑" w:hint="eastAsia"/>
          <w:bCs/>
          <w:sz w:val="22"/>
        </w:rPr>
        <w:t>（docker环境），题目若干。</w:t>
      </w:r>
    </w:p>
    <w:p w14:paraId="23047E1E" w14:textId="1DB92628" w:rsidR="00FA7813" w:rsidRPr="00FF5174" w:rsidRDefault="00FA7813" w:rsidP="00FF5174">
      <w:pPr>
        <w:pStyle w:val="ab"/>
        <w:spacing w:line="276" w:lineRule="auto"/>
        <w:ind w:firstLine="440"/>
        <w:rPr>
          <w:rFonts w:ascii="微软雅黑" w:eastAsia="微软雅黑" w:hAnsi="微软雅黑"/>
          <w:b/>
          <w:sz w:val="22"/>
        </w:rPr>
      </w:pPr>
      <w:r w:rsidRPr="00FF5174">
        <w:rPr>
          <w:rFonts w:ascii="微软雅黑" w:eastAsia="微软雅黑" w:hAnsi="微软雅黑" w:hint="eastAsia"/>
          <w:b/>
          <w:sz w:val="22"/>
        </w:rPr>
        <w:t>详细比赛规则及赛程会</w:t>
      </w:r>
      <w:r w:rsidR="00FF5174">
        <w:rPr>
          <w:rFonts w:ascii="微软雅黑" w:eastAsia="微软雅黑" w:hAnsi="微软雅黑" w:hint="eastAsia"/>
          <w:b/>
          <w:sz w:val="22"/>
        </w:rPr>
        <w:t>上传至西南赛区</w:t>
      </w:r>
      <w:proofErr w:type="spellStart"/>
      <w:r w:rsidR="00FF5174">
        <w:rPr>
          <w:rFonts w:ascii="微软雅黑" w:eastAsia="微软雅黑" w:hAnsi="微软雅黑" w:hint="eastAsia"/>
          <w:b/>
          <w:sz w:val="22"/>
        </w:rPr>
        <w:t>Q</w:t>
      </w:r>
      <w:r w:rsidR="00FF5174">
        <w:rPr>
          <w:rFonts w:ascii="微软雅黑" w:eastAsia="微软雅黑" w:hAnsi="微软雅黑"/>
          <w:b/>
          <w:sz w:val="22"/>
        </w:rPr>
        <w:t>Q</w:t>
      </w:r>
      <w:proofErr w:type="spellEnd"/>
      <w:r w:rsidR="00FF5174">
        <w:rPr>
          <w:rFonts w:ascii="微软雅黑" w:eastAsia="微软雅黑" w:hAnsi="微软雅黑" w:hint="eastAsia"/>
          <w:b/>
          <w:sz w:val="22"/>
        </w:rPr>
        <w:t>群</w:t>
      </w:r>
      <w:r w:rsidR="00F45BF2">
        <w:rPr>
          <w:rFonts w:ascii="微软雅黑" w:eastAsia="微软雅黑" w:hAnsi="微软雅黑" w:hint="eastAsia"/>
          <w:b/>
          <w:sz w:val="22"/>
        </w:rPr>
        <w:t>（</w:t>
      </w:r>
      <w:r w:rsidR="00F45BF2" w:rsidRPr="00F45BF2">
        <w:rPr>
          <w:rFonts w:ascii="微软雅黑" w:eastAsia="微软雅黑" w:hAnsi="微软雅黑"/>
          <w:b/>
          <w:sz w:val="22"/>
        </w:rPr>
        <w:t>494160146</w:t>
      </w:r>
      <w:r w:rsidR="00F45BF2">
        <w:rPr>
          <w:rFonts w:ascii="微软雅黑" w:eastAsia="微软雅黑" w:hAnsi="微软雅黑" w:hint="eastAsia"/>
          <w:b/>
          <w:sz w:val="22"/>
        </w:rPr>
        <w:t>）</w:t>
      </w:r>
      <w:r w:rsidR="00FF5174">
        <w:rPr>
          <w:rFonts w:ascii="微软雅黑" w:eastAsia="微软雅黑" w:hAnsi="微软雅黑" w:hint="eastAsia"/>
          <w:b/>
          <w:sz w:val="22"/>
        </w:rPr>
        <w:t>及</w:t>
      </w:r>
      <w:r w:rsidRPr="00FF5174">
        <w:rPr>
          <w:rFonts w:ascii="微软雅黑" w:eastAsia="微软雅黑" w:hAnsi="微软雅黑" w:hint="eastAsia"/>
          <w:b/>
          <w:sz w:val="22"/>
        </w:rPr>
        <w:t>队伍报道时发放</w:t>
      </w:r>
      <w:r w:rsidR="00FF5174">
        <w:rPr>
          <w:rFonts w:ascii="微软雅黑" w:eastAsia="微软雅黑" w:hAnsi="微软雅黑" w:hint="eastAsia"/>
          <w:b/>
          <w:sz w:val="22"/>
        </w:rPr>
        <w:t>。</w:t>
      </w:r>
    </w:p>
    <w:p w14:paraId="01FC6163" w14:textId="28FFEA44" w:rsidR="00F40266" w:rsidRPr="00F45BF2" w:rsidRDefault="00F40266" w:rsidP="00F45BF2">
      <w:pPr>
        <w:pStyle w:val="ab"/>
        <w:numPr>
          <w:ilvl w:val="0"/>
          <w:numId w:val="26"/>
        </w:numPr>
        <w:spacing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F45BF2">
        <w:rPr>
          <w:rFonts w:ascii="微软雅黑" w:eastAsia="微软雅黑" w:hAnsi="微软雅黑" w:hint="eastAsia"/>
          <w:b/>
          <w:sz w:val="24"/>
          <w:szCs w:val="24"/>
        </w:rPr>
        <w:t>参赛说明</w:t>
      </w:r>
    </w:p>
    <w:p w14:paraId="7E447402" w14:textId="06263B88" w:rsidR="00F40266" w:rsidRDefault="00F40266" w:rsidP="00F40266">
      <w:pPr>
        <w:pStyle w:val="ab"/>
        <w:numPr>
          <w:ilvl w:val="0"/>
          <w:numId w:val="24"/>
        </w:numPr>
        <w:spacing w:line="276" w:lineRule="auto"/>
        <w:ind w:firstLineChars="0"/>
        <w:jc w:val="left"/>
        <w:rPr>
          <w:rFonts w:ascii="微软雅黑" w:eastAsia="微软雅黑" w:hAnsi="微软雅黑"/>
          <w:bCs/>
          <w:sz w:val="22"/>
        </w:rPr>
      </w:pPr>
      <w:r w:rsidRPr="00F40266">
        <w:rPr>
          <w:rFonts w:ascii="微软雅黑" w:eastAsia="微软雅黑" w:hAnsi="微软雅黑" w:hint="eastAsia"/>
          <w:bCs/>
          <w:sz w:val="22"/>
        </w:rPr>
        <w:t>根据</w:t>
      </w:r>
      <w:r w:rsidR="001D7929">
        <w:rPr>
          <w:rFonts w:ascii="微软雅黑" w:eastAsia="微软雅黑" w:hAnsi="微软雅黑" w:hint="eastAsia"/>
          <w:bCs/>
          <w:sz w:val="22"/>
        </w:rPr>
        <w:t>全国大学生信息安全竞赛（创新实践能力赛）官方</w:t>
      </w:r>
      <w:r w:rsidRPr="00F40266">
        <w:rPr>
          <w:rFonts w:ascii="微软雅黑" w:eastAsia="微软雅黑" w:hAnsi="微软雅黑" w:hint="eastAsia"/>
          <w:bCs/>
          <w:sz w:val="22"/>
        </w:rPr>
        <w:t>网站上公布的分区半决赛入围名单，入围赛队需向组委会缴纳200元</w:t>
      </w:r>
      <w:r w:rsidR="001D7929">
        <w:rPr>
          <w:rFonts w:ascii="微软雅黑" w:eastAsia="微软雅黑" w:hAnsi="微软雅黑" w:hint="eastAsia"/>
          <w:bCs/>
          <w:sz w:val="22"/>
        </w:rPr>
        <w:t>/队</w:t>
      </w:r>
      <w:r w:rsidRPr="00F40266">
        <w:rPr>
          <w:rFonts w:ascii="微软雅黑" w:eastAsia="微软雅黑" w:hAnsi="微软雅黑" w:hint="eastAsia"/>
          <w:bCs/>
          <w:sz w:val="22"/>
        </w:rPr>
        <w:t>参赛费用，缴费方式请参照竞赛网站关于缴费流程的公告</w:t>
      </w:r>
      <w:r>
        <w:rPr>
          <w:rFonts w:ascii="微软雅黑" w:eastAsia="微软雅黑" w:hAnsi="微软雅黑" w:hint="eastAsia"/>
          <w:bCs/>
          <w:sz w:val="22"/>
        </w:rPr>
        <w:t>（</w:t>
      </w:r>
      <w:hyperlink r:id="rId8" w:history="1">
        <w:r w:rsidRPr="00177540">
          <w:rPr>
            <w:rStyle w:val="aa"/>
            <w:rFonts w:ascii="微软雅黑" w:eastAsia="微软雅黑" w:hAnsi="微软雅黑"/>
            <w:bCs/>
            <w:sz w:val="22"/>
          </w:rPr>
          <w:t>http://</w:t>
        </w:r>
        <w:proofErr w:type="spellStart"/>
        <w:r w:rsidRPr="00177540">
          <w:rPr>
            <w:rStyle w:val="aa"/>
            <w:rFonts w:ascii="微软雅黑" w:eastAsia="微软雅黑" w:hAnsi="微软雅黑"/>
            <w:bCs/>
            <w:sz w:val="22"/>
          </w:rPr>
          <w:t>www.ciscn.cn</w:t>
        </w:r>
        <w:proofErr w:type="spellEnd"/>
        <w:r w:rsidRPr="00177540">
          <w:rPr>
            <w:rStyle w:val="aa"/>
            <w:rFonts w:ascii="微软雅黑" w:eastAsia="微软雅黑" w:hAnsi="微软雅黑"/>
            <w:bCs/>
            <w:sz w:val="22"/>
          </w:rPr>
          <w:t>/announcement/view/197</w:t>
        </w:r>
      </w:hyperlink>
      <w:r>
        <w:rPr>
          <w:rFonts w:ascii="微软雅黑" w:eastAsia="微软雅黑" w:hAnsi="微软雅黑" w:hint="eastAsia"/>
          <w:bCs/>
          <w:sz w:val="22"/>
        </w:rPr>
        <w:t>）</w:t>
      </w:r>
      <w:r w:rsidRPr="00F40266">
        <w:rPr>
          <w:rFonts w:ascii="微软雅黑" w:eastAsia="微软雅黑" w:hAnsi="微软雅黑" w:hint="eastAsia"/>
          <w:bCs/>
          <w:sz w:val="22"/>
        </w:rPr>
        <w:t>。</w:t>
      </w:r>
      <w:r w:rsidR="00F45BF2">
        <w:rPr>
          <w:rFonts w:ascii="微软雅黑" w:eastAsia="微软雅黑" w:hAnsi="微软雅黑" w:hint="eastAsia"/>
          <w:bCs/>
          <w:sz w:val="22"/>
        </w:rPr>
        <w:t>不在规定时间</w:t>
      </w:r>
      <w:r w:rsidR="00F45BF2" w:rsidRPr="00F40266">
        <w:rPr>
          <w:rFonts w:ascii="微软雅黑" w:eastAsia="微软雅黑" w:hAnsi="微软雅黑" w:hint="eastAsia"/>
          <w:bCs/>
          <w:sz w:val="22"/>
        </w:rPr>
        <w:t>缴纳</w:t>
      </w:r>
      <w:r w:rsidR="00F45BF2">
        <w:rPr>
          <w:rFonts w:ascii="微软雅黑" w:eastAsia="微软雅黑" w:hAnsi="微软雅黑" w:hint="eastAsia"/>
          <w:bCs/>
          <w:sz w:val="22"/>
        </w:rPr>
        <w:t>费用的取消比赛资格。</w:t>
      </w:r>
    </w:p>
    <w:p w14:paraId="63618CE9" w14:textId="337D0BF2" w:rsidR="003B4823" w:rsidRDefault="00F40266" w:rsidP="00F40266">
      <w:pPr>
        <w:pStyle w:val="ab"/>
        <w:numPr>
          <w:ilvl w:val="0"/>
          <w:numId w:val="24"/>
        </w:numPr>
        <w:spacing w:line="276" w:lineRule="auto"/>
        <w:ind w:firstLineChars="0"/>
        <w:rPr>
          <w:rFonts w:ascii="微软雅黑" w:eastAsia="微软雅黑" w:hAnsi="微软雅黑"/>
          <w:bCs/>
          <w:sz w:val="22"/>
        </w:rPr>
      </w:pPr>
      <w:r w:rsidRPr="00F40266">
        <w:rPr>
          <w:rFonts w:ascii="微软雅黑" w:eastAsia="微软雅黑" w:hAnsi="微软雅黑" w:hint="eastAsia"/>
          <w:bCs/>
          <w:sz w:val="22"/>
        </w:rPr>
        <w:lastRenderedPageBreak/>
        <w:t>每支参赛队</w:t>
      </w:r>
      <w:r w:rsidR="008601D6">
        <w:rPr>
          <w:rFonts w:ascii="微软雅黑" w:eastAsia="微软雅黑" w:hAnsi="微软雅黑" w:hint="eastAsia"/>
          <w:bCs/>
          <w:sz w:val="22"/>
        </w:rPr>
        <w:t>需</w:t>
      </w:r>
      <w:r w:rsidRPr="00F40266">
        <w:rPr>
          <w:rFonts w:ascii="微软雅黑" w:eastAsia="微软雅黑" w:hAnsi="微软雅黑" w:hint="eastAsia"/>
          <w:bCs/>
          <w:sz w:val="22"/>
        </w:rPr>
        <w:t>填写</w:t>
      </w:r>
      <w:proofErr w:type="gramStart"/>
      <w:r w:rsidRPr="00F40266">
        <w:rPr>
          <w:rFonts w:ascii="微软雅黑" w:eastAsia="微软雅黑" w:hAnsi="微软雅黑" w:hint="eastAsia"/>
          <w:bCs/>
          <w:sz w:val="22"/>
        </w:rPr>
        <w:t>参赛战队信息</w:t>
      </w:r>
      <w:proofErr w:type="gramEnd"/>
      <w:r w:rsidRPr="00F40266">
        <w:rPr>
          <w:rFonts w:ascii="微软雅黑" w:eastAsia="微软雅黑" w:hAnsi="微软雅黑" w:hint="eastAsia"/>
          <w:bCs/>
          <w:sz w:val="22"/>
        </w:rPr>
        <w:t>表</w:t>
      </w:r>
      <w:r w:rsidR="008601D6">
        <w:rPr>
          <w:rFonts w:ascii="微软雅黑" w:eastAsia="微软雅黑" w:hAnsi="微软雅黑" w:hint="eastAsia"/>
          <w:bCs/>
          <w:sz w:val="22"/>
        </w:rPr>
        <w:t>并</w:t>
      </w:r>
      <w:r w:rsidR="007E6E67">
        <w:rPr>
          <w:rFonts w:ascii="微软雅黑" w:eastAsia="微软雅黑" w:hAnsi="微软雅黑" w:hint="eastAsia"/>
          <w:bCs/>
          <w:sz w:val="22"/>
        </w:rPr>
        <w:t>打印，报道时交至西南赛区组委会</w:t>
      </w:r>
      <w:r w:rsidR="008601D6">
        <w:rPr>
          <w:rFonts w:ascii="微软雅黑" w:eastAsia="微软雅黑" w:hAnsi="微软雅黑" w:hint="eastAsia"/>
          <w:bCs/>
          <w:sz w:val="22"/>
        </w:rPr>
        <w:t>。</w:t>
      </w:r>
      <w:r w:rsidR="008601D6">
        <w:rPr>
          <w:rFonts w:ascii="微软雅黑" w:eastAsia="微软雅黑" w:hAnsi="微软雅黑"/>
          <w:bCs/>
          <w:sz w:val="22"/>
        </w:rPr>
        <w:t xml:space="preserve"> </w:t>
      </w:r>
      <w:r w:rsidR="007E6E67">
        <w:rPr>
          <w:rFonts w:ascii="微软雅黑" w:eastAsia="微软雅黑" w:hAnsi="微软雅黑" w:hint="eastAsia"/>
          <w:bCs/>
          <w:sz w:val="22"/>
        </w:rPr>
        <w:t>每支队伍最多4人。</w:t>
      </w:r>
    </w:p>
    <w:p w14:paraId="15DBD722" w14:textId="34CF29B3" w:rsidR="00F40266" w:rsidRDefault="00F40266" w:rsidP="00F40266">
      <w:pPr>
        <w:pStyle w:val="ab"/>
        <w:numPr>
          <w:ilvl w:val="0"/>
          <w:numId w:val="24"/>
        </w:numPr>
        <w:spacing w:line="276" w:lineRule="auto"/>
        <w:ind w:firstLineChars="0"/>
        <w:rPr>
          <w:rFonts w:ascii="微软雅黑" w:eastAsia="微软雅黑" w:hAnsi="微软雅黑"/>
          <w:bCs/>
          <w:sz w:val="22"/>
        </w:rPr>
      </w:pPr>
      <w:r w:rsidRPr="00F40266">
        <w:rPr>
          <w:rFonts w:ascii="微软雅黑" w:eastAsia="微软雅黑" w:hAnsi="微软雅黑" w:hint="eastAsia"/>
          <w:bCs/>
          <w:sz w:val="22"/>
        </w:rPr>
        <w:t>参赛队员自带笔记本电脑，赛场提供插排及网线</w:t>
      </w:r>
      <w:r w:rsidR="003B4823">
        <w:rPr>
          <w:rFonts w:ascii="微软雅黑" w:eastAsia="微软雅黑" w:hAnsi="微软雅黑" w:hint="eastAsia"/>
          <w:bCs/>
          <w:sz w:val="22"/>
        </w:rPr>
        <w:t>，不提供无线</w:t>
      </w:r>
      <w:r w:rsidR="00A535E5">
        <w:rPr>
          <w:rFonts w:ascii="微软雅黑" w:eastAsia="微软雅黑" w:hAnsi="微软雅黑" w:hint="eastAsia"/>
          <w:bCs/>
          <w:sz w:val="22"/>
        </w:rPr>
        <w:t>网络</w:t>
      </w:r>
      <w:r w:rsidR="003B4823">
        <w:rPr>
          <w:rFonts w:ascii="微软雅黑" w:eastAsia="微软雅黑" w:hAnsi="微软雅黑" w:hint="eastAsia"/>
          <w:bCs/>
          <w:sz w:val="22"/>
        </w:rPr>
        <w:t>及互联网</w:t>
      </w:r>
      <w:r w:rsidR="00A535E5">
        <w:rPr>
          <w:rFonts w:ascii="微软雅黑" w:eastAsia="微软雅黑" w:hAnsi="微软雅黑" w:hint="eastAsia"/>
          <w:bCs/>
          <w:sz w:val="22"/>
        </w:rPr>
        <w:t>服务</w:t>
      </w:r>
      <w:r w:rsidRPr="00F40266">
        <w:rPr>
          <w:rFonts w:ascii="微软雅黑" w:eastAsia="微软雅黑" w:hAnsi="微软雅黑" w:hint="eastAsia"/>
          <w:bCs/>
          <w:sz w:val="22"/>
        </w:rPr>
        <w:t>。</w:t>
      </w:r>
    </w:p>
    <w:p w14:paraId="275BFDFC" w14:textId="2155D425" w:rsidR="00F40266" w:rsidRDefault="00F40266" w:rsidP="00F40266">
      <w:pPr>
        <w:pStyle w:val="ab"/>
        <w:numPr>
          <w:ilvl w:val="0"/>
          <w:numId w:val="24"/>
        </w:numPr>
        <w:spacing w:line="276" w:lineRule="auto"/>
        <w:ind w:firstLineChars="0"/>
        <w:rPr>
          <w:rFonts w:ascii="微软雅黑" w:eastAsia="微软雅黑" w:hAnsi="微软雅黑"/>
          <w:bCs/>
          <w:sz w:val="22"/>
        </w:rPr>
      </w:pPr>
      <w:r w:rsidRPr="00F40266">
        <w:rPr>
          <w:rFonts w:ascii="微软雅黑" w:eastAsia="微软雅黑" w:hAnsi="微软雅黑" w:hint="eastAsia"/>
          <w:bCs/>
          <w:sz w:val="22"/>
        </w:rPr>
        <w:t>分区赛过程中参赛队所有费用（包括差旅费、住宿费、餐饮费等）由各参赛高校自行承担，请各参赛队提前预定住宿酒店。</w:t>
      </w:r>
    </w:p>
    <w:p w14:paraId="70F7BF74" w14:textId="628D07DA" w:rsidR="00F45BF2" w:rsidRPr="00F45BF2" w:rsidRDefault="00F45BF2" w:rsidP="00F45BF2">
      <w:pPr>
        <w:pStyle w:val="ab"/>
        <w:numPr>
          <w:ilvl w:val="0"/>
          <w:numId w:val="26"/>
        </w:numPr>
        <w:spacing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F45BF2">
        <w:rPr>
          <w:rFonts w:ascii="微软雅黑" w:eastAsia="微软雅黑" w:hAnsi="微软雅黑" w:hint="eastAsia"/>
          <w:b/>
          <w:sz w:val="24"/>
          <w:szCs w:val="24"/>
        </w:rPr>
        <w:t>赛程安排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76"/>
        <w:gridCol w:w="1344"/>
        <w:gridCol w:w="1208"/>
        <w:gridCol w:w="4568"/>
      </w:tblGrid>
      <w:tr w:rsidR="00F45BF2" w:rsidRPr="00220CB4" w14:paraId="1A55FA15" w14:textId="77777777" w:rsidTr="00CD56DA">
        <w:tc>
          <w:tcPr>
            <w:tcW w:w="709" w:type="pct"/>
            <w:vAlign w:val="center"/>
          </w:tcPr>
          <w:p w14:paraId="6B78AD10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日期</w:t>
            </w:r>
          </w:p>
        </w:tc>
        <w:tc>
          <w:tcPr>
            <w:tcW w:w="810" w:type="pct"/>
            <w:vAlign w:val="center"/>
          </w:tcPr>
          <w:p w14:paraId="0F943C9F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时间</w:t>
            </w:r>
          </w:p>
        </w:tc>
        <w:tc>
          <w:tcPr>
            <w:tcW w:w="728" w:type="pct"/>
            <w:vAlign w:val="center"/>
          </w:tcPr>
          <w:p w14:paraId="44E65257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环节</w:t>
            </w:r>
          </w:p>
        </w:tc>
        <w:tc>
          <w:tcPr>
            <w:tcW w:w="2753" w:type="pct"/>
          </w:tcPr>
          <w:p w14:paraId="52F19E6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环节内容</w:t>
            </w:r>
          </w:p>
        </w:tc>
      </w:tr>
      <w:tr w:rsidR="00F45BF2" w:rsidRPr="00220CB4" w14:paraId="6192032B" w14:textId="77777777" w:rsidTr="00CD56DA">
        <w:tc>
          <w:tcPr>
            <w:tcW w:w="709" w:type="pct"/>
            <w:vAlign w:val="center"/>
          </w:tcPr>
          <w:p w14:paraId="6F67C15B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6月2日</w:t>
            </w:r>
          </w:p>
        </w:tc>
        <w:tc>
          <w:tcPr>
            <w:tcW w:w="810" w:type="pct"/>
            <w:vAlign w:val="center"/>
          </w:tcPr>
          <w:p w14:paraId="7A71B611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7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00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之前</w:t>
            </w:r>
          </w:p>
        </w:tc>
        <w:tc>
          <w:tcPr>
            <w:tcW w:w="728" w:type="pct"/>
            <w:vAlign w:val="center"/>
          </w:tcPr>
          <w:p w14:paraId="7762ADAC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赛事通知</w:t>
            </w:r>
          </w:p>
        </w:tc>
        <w:tc>
          <w:tcPr>
            <w:tcW w:w="2753" w:type="pct"/>
            <w:vAlign w:val="center"/>
          </w:tcPr>
          <w:p w14:paraId="1FAD974C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发送比赛通知短信，选手</w:t>
            </w:r>
            <w:r w:rsidRPr="00220CB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实名制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加入西南赛区赛事</w:t>
            </w:r>
            <w:proofErr w:type="spellStart"/>
            <w:r w:rsidRPr="00220CB4">
              <w:rPr>
                <w:rFonts w:ascii="仿宋" w:eastAsia="仿宋" w:hAnsi="仿宋" w:hint="eastAsia"/>
                <w:sz w:val="20"/>
                <w:szCs w:val="20"/>
              </w:rPr>
              <w:t>Q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Q</w:t>
            </w:r>
            <w:proofErr w:type="spellEnd"/>
            <w:r w:rsidRPr="00220CB4">
              <w:rPr>
                <w:rFonts w:ascii="仿宋" w:eastAsia="仿宋" w:hAnsi="仿宋" w:hint="eastAsia"/>
                <w:sz w:val="20"/>
                <w:szCs w:val="20"/>
              </w:rPr>
              <w:t>交流群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494160146</w:t>
            </w:r>
          </w:p>
        </w:tc>
      </w:tr>
      <w:tr w:rsidR="00F45BF2" w:rsidRPr="00220CB4" w14:paraId="33AEAF9C" w14:textId="77777777" w:rsidTr="00CD56DA">
        <w:tc>
          <w:tcPr>
            <w:tcW w:w="709" w:type="pct"/>
            <w:vMerge w:val="restart"/>
            <w:vAlign w:val="center"/>
          </w:tcPr>
          <w:p w14:paraId="39906A2E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6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月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4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日</w:t>
            </w:r>
          </w:p>
        </w:tc>
        <w:tc>
          <w:tcPr>
            <w:tcW w:w="810" w:type="pct"/>
            <w:vAlign w:val="center"/>
          </w:tcPr>
          <w:p w14:paraId="74462D37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4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0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0-1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:00</w:t>
            </w:r>
          </w:p>
        </w:tc>
        <w:tc>
          <w:tcPr>
            <w:tcW w:w="728" w:type="pct"/>
            <w:vAlign w:val="center"/>
          </w:tcPr>
          <w:p w14:paraId="43419443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报到</w:t>
            </w:r>
          </w:p>
        </w:tc>
        <w:tc>
          <w:tcPr>
            <w:tcW w:w="2753" w:type="pct"/>
          </w:tcPr>
          <w:p w14:paraId="45E19CCA" w14:textId="77777777" w:rsidR="00F45BF2" w:rsidRPr="00220CB4" w:rsidRDefault="00F45BF2" w:rsidP="00F45BF2">
            <w:pPr>
              <w:pStyle w:val="ab"/>
              <w:numPr>
                <w:ilvl w:val="0"/>
                <w:numId w:val="15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选手前往报到处进行身份验证（须携带本人有效身份证件及学生证或学校出具的在读证明）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、防疫健康码检查</w:t>
            </w:r>
          </w:p>
          <w:p w14:paraId="7B48D209" w14:textId="77777777" w:rsidR="00F45BF2" w:rsidRPr="00220CB4" w:rsidRDefault="00F45BF2" w:rsidP="00F45BF2">
            <w:pPr>
              <w:pStyle w:val="ab"/>
              <w:numPr>
                <w:ilvl w:val="0"/>
                <w:numId w:val="15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队长抽签赛位号并领取参赛物料</w:t>
            </w:r>
          </w:p>
        </w:tc>
      </w:tr>
      <w:tr w:rsidR="00F45BF2" w:rsidRPr="00220CB4" w14:paraId="105E94E2" w14:textId="77777777" w:rsidTr="00CD56DA">
        <w:trPr>
          <w:trHeight w:val="741"/>
        </w:trPr>
        <w:tc>
          <w:tcPr>
            <w:tcW w:w="709" w:type="pct"/>
            <w:vMerge/>
            <w:vAlign w:val="center"/>
          </w:tcPr>
          <w:p w14:paraId="4F93D5C1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757C1E08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:00-1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9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0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728" w:type="pct"/>
            <w:vAlign w:val="center"/>
          </w:tcPr>
          <w:p w14:paraId="35991FB4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比赛网络</w:t>
            </w:r>
          </w:p>
          <w:p w14:paraId="4E620D8A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环境测试</w:t>
            </w:r>
          </w:p>
        </w:tc>
        <w:tc>
          <w:tcPr>
            <w:tcW w:w="2753" w:type="pct"/>
            <w:vAlign w:val="center"/>
          </w:tcPr>
          <w:p w14:paraId="22AE361C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选手前往比赛场地调试电脑设备及测试网络连通性</w:t>
            </w:r>
          </w:p>
        </w:tc>
      </w:tr>
      <w:tr w:rsidR="00F45BF2" w:rsidRPr="00220CB4" w14:paraId="1A3DE5A2" w14:textId="77777777" w:rsidTr="00CD56DA">
        <w:trPr>
          <w:trHeight w:val="673"/>
        </w:trPr>
        <w:tc>
          <w:tcPr>
            <w:tcW w:w="709" w:type="pct"/>
            <w:vMerge w:val="restart"/>
            <w:vAlign w:val="center"/>
          </w:tcPr>
          <w:p w14:paraId="17826B3C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6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月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5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日</w:t>
            </w:r>
          </w:p>
        </w:tc>
        <w:tc>
          <w:tcPr>
            <w:tcW w:w="810" w:type="pct"/>
            <w:vAlign w:val="center"/>
          </w:tcPr>
          <w:p w14:paraId="01589B11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7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3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0-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:00</w:t>
            </w:r>
          </w:p>
        </w:tc>
        <w:tc>
          <w:tcPr>
            <w:tcW w:w="728" w:type="pct"/>
            <w:vAlign w:val="center"/>
          </w:tcPr>
          <w:p w14:paraId="3F418C7B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选手签到</w:t>
            </w:r>
          </w:p>
        </w:tc>
        <w:tc>
          <w:tcPr>
            <w:tcW w:w="2753" w:type="pct"/>
            <w:vAlign w:val="center"/>
          </w:tcPr>
          <w:p w14:paraId="50B71217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选手签到</w:t>
            </w:r>
          </w:p>
        </w:tc>
      </w:tr>
      <w:tr w:rsidR="00F45BF2" w:rsidRPr="00220CB4" w14:paraId="1C2DD006" w14:textId="77777777" w:rsidTr="00CD56DA">
        <w:trPr>
          <w:trHeight w:val="778"/>
        </w:trPr>
        <w:tc>
          <w:tcPr>
            <w:tcW w:w="709" w:type="pct"/>
            <w:vMerge/>
            <w:vAlign w:val="center"/>
          </w:tcPr>
          <w:p w14:paraId="539F333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D7BD99C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:00-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15</w:t>
            </w:r>
          </w:p>
        </w:tc>
        <w:tc>
          <w:tcPr>
            <w:tcW w:w="728" w:type="pct"/>
            <w:vAlign w:val="center"/>
          </w:tcPr>
          <w:p w14:paraId="33580459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开幕式</w:t>
            </w:r>
          </w:p>
        </w:tc>
        <w:tc>
          <w:tcPr>
            <w:tcW w:w="2753" w:type="pct"/>
            <w:vAlign w:val="center"/>
          </w:tcPr>
          <w:p w14:paraId="52AB9988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开幕式，领导讲话</w:t>
            </w:r>
          </w:p>
        </w:tc>
      </w:tr>
      <w:tr w:rsidR="00F45BF2" w:rsidRPr="00220CB4" w14:paraId="18FC4DF0" w14:textId="77777777" w:rsidTr="00CD56DA">
        <w:trPr>
          <w:trHeight w:val="677"/>
        </w:trPr>
        <w:tc>
          <w:tcPr>
            <w:tcW w:w="709" w:type="pct"/>
            <w:vMerge/>
            <w:vAlign w:val="center"/>
          </w:tcPr>
          <w:p w14:paraId="249232F3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7B953AB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15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-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3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728" w:type="pct"/>
            <w:vAlign w:val="center"/>
          </w:tcPr>
          <w:p w14:paraId="3BCB9439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环境测试</w:t>
            </w:r>
          </w:p>
        </w:tc>
        <w:tc>
          <w:tcPr>
            <w:tcW w:w="2753" w:type="pct"/>
            <w:vAlign w:val="center"/>
          </w:tcPr>
          <w:p w14:paraId="0C022507" w14:textId="77777777" w:rsidR="00F45BF2" w:rsidRPr="00220CB4" w:rsidRDefault="00F45BF2" w:rsidP="00F45BF2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发放比赛参赛须知</w:t>
            </w:r>
          </w:p>
          <w:p w14:paraId="49533A9C" w14:textId="77777777" w:rsidR="00F45BF2" w:rsidRPr="00220CB4" w:rsidRDefault="00F45BF2" w:rsidP="00F45BF2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选手登陆账号确认比赛网络连通性及账号信息</w:t>
            </w:r>
          </w:p>
        </w:tc>
      </w:tr>
      <w:tr w:rsidR="00F45BF2" w:rsidRPr="00220CB4" w14:paraId="6ABFF581" w14:textId="77777777" w:rsidTr="00CD56DA">
        <w:trPr>
          <w:trHeight w:val="279"/>
        </w:trPr>
        <w:tc>
          <w:tcPr>
            <w:tcW w:w="709" w:type="pct"/>
            <w:vMerge/>
            <w:vAlign w:val="center"/>
          </w:tcPr>
          <w:p w14:paraId="2246ACCE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0C6032A8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/>
                <w:sz w:val="20"/>
                <w:szCs w:val="20"/>
              </w:rPr>
              <w:t>8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3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0-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14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3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728" w:type="pct"/>
            <w:vAlign w:val="center"/>
          </w:tcPr>
          <w:p w14:paraId="6184060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Br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eak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环节</w:t>
            </w:r>
          </w:p>
        </w:tc>
        <w:tc>
          <w:tcPr>
            <w:tcW w:w="2753" w:type="pct"/>
          </w:tcPr>
          <w:p w14:paraId="20E776A9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Break环节（6小时）</w:t>
            </w:r>
          </w:p>
        </w:tc>
      </w:tr>
      <w:tr w:rsidR="00F45BF2" w:rsidRPr="00220CB4" w14:paraId="1456A0B0" w14:textId="77777777" w:rsidTr="00CD56DA">
        <w:trPr>
          <w:trHeight w:val="279"/>
        </w:trPr>
        <w:tc>
          <w:tcPr>
            <w:tcW w:w="709" w:type="pct"/>
            <w:vMerge/>
            <w:vAlign w:val="center"/>
          </w:tcPr>
          <w:p w14:paraId="613A33F9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0E8B6B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1:30-12:00</w:t>
            </w:r>
          </w:p>
        </w:tc>
        <w:tc>
          <w:tcPr>
            <w:tcW w:w="728" w:type="pct"/>
            <w:vAlign w:val="center"/>
          </w:tcPr>
          <w:p w14:paraId="4AB578F8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午餐</w:t>
            </w:r>
          </w:p>
        </w:tc>
        <w:tc>
          <w:tcPr>
            <w:tcW w:w="2753" w:type="pct"/>
          </w:tcPr>
          <w:p w14:paraId="2EEEA5AD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提供盒饭或快餐，用餐期间比赛正常进行</w:t>
            </w:r>
          </w:p>
        </w:tc>
      </w:tr>
      <w:tr w:rsidR="00F45BF2" w:rsidRPr="00220CB4" w14:paraId="178706AB" w14:textId="77777777" w:rsidTr="00CD56DA">
        <w:trPr>
          <w:trHeight w:val="279"/>
        </w:trPr>
        <w:tc>
          <w:tcPr>
            <w:tcW w:w="709" w:type="pct"/>
            <w:vMerge/>
            <w:vAlign w:val="center"/>
          </w:tcPr>
          <w:p w14:paraId="5A5F3450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166B9A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4</w:t>
            </w:r>
            <w:r w:rsidRPr="00220CB4">
              <w:rPr>
                <w:rFonts w:ascii="仿宋" w:eastAsia="仿宋" w:hAnsi="仿宋" w:hint="eastAsia"/>
                <w:sz w:val="20"/>
                <w:szCs w:val="20"/>
              </w:rPr>
              <w:t>: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30-18:30</w:t>
            </w:r>
          </w:p>
        </w:tc>
        <w:tc>
          <w:tcPr>
            <w:tcW w:w="728" w:type="pct"/>
            <w:vAlign w:val="center"/>
          </w:tcPr>
          <w:p w14:paraId="2CEC23CA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Fix环节</w:t>
            </w:r>
          </w:p>
        </w:tc>
        <w:tc>
          <w:tcPr>
            <w:tcW w:w="2753" w:type="pct"/>
          </w:tcPr>
          <w:p w14:paraId="7A25CF1A" w14:textId="77777777" w:rsidR="00F45BF2" w:rsidRPr="00220CB4" w:rsidRDefault="00F45BF2" w:rsidP="00CD56DA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Fix环节（4小时）</w:t>
            </w:r>
          </w:p>
        </w:tc>
      </w:tr>
      <w:tr w:rsidR="00F45BF2" w:rsidRPr="00220CB4" w14:paraId="373B6E5E" w14:textId="77777777" w:rsidTr="00CD56DA">
        <w:trPr>
          <w:trHeight w:val="279"/>
        </w:trPr>
        <w:tc>
          <w:tcPr>
            <w:tcW w:w="709" w:type="pct"/>
            <w:vMerge/>
            <w:vAlign w:val="center"/>
          </w:tcPr>
          <w:p w14:paraId="32178917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4BF30F5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 w:rsidRPr="00220CB4">
              <w:rPr>
                <w:rFonts w:ascii="仿宋" w:eastAsia="仿宋" w:hAnsi="仿宋"/>
                <w:sz w:val="20"/>
                <w:szCs w:val="20"/>
              </w:rPr>
              <w:t>8:30-19:00</w:t>
            </w:r>
          </w:p>
        </w:tc>
        <w:tc>
          <w:tcPr>
            <w:tcW w:w="728" w:type="pct"/>
            <w:vAlign w:val="center"/>
          </w:tcPr>
          <w:p w14:paraId="469FA012" w14:textId="77777777" w:rsidR="00F45BF2" w:rsidRPr="00220CB4" w:rsidRDefault="00F45BF2" w:rsidP="00CD56DA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成绩统计</w:t>
            </w:r>
          </w:p>
        </w:tc>
        <w:tc>
          <w:tcPr>
            <w:tcW w:w="2753" w:type="pct"/>
          </w:tcPr>
          <w:p w14:paraId="74CC9FDD" w14:textId="77777777" w:rsidR="00F45BF2" w:rsidRPr="00220CB4" w:rsidRDefault="00F45BF2" w:rsidP="00F45BF2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成绩统计</w:t>
            </w:r>
          </w:p>
          <w:p w14:paraId="691DCC81" w14:textId="77777777" w:rsidR="00F45BF2" w:rsidRPr="00220CB4" w:rsidRDefault="00F45BF2" w:rsidP="00F45BF2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rPr>
                <w:rFonts w:ascii="仿宋" w:eastAsia="仿宋" w:hAnsi="仿宋"/>
                <w:sz w:val="20"/>
                <w:szCs w:val="20"/>
              </w:rPr>
            </w:pPr>
            <w:r w:rsidRPr="00220CB4">
              <w:rPr>
                <w:rFonts w:ascii="仿宋" w:eastAsia="仿宋" w:hAnsi="仿宋" w:hint="eastAsia"/>
                <w:sz w:val="20"/>
                <w:szCs w:val="20"/>
              </w:rPr>
              <w:t>现场接受申诉及仲裁</w:t>
            </w:r>
          </w:p>
        </w:tc>
      </w:tr>
    </w:tbl>
    <w:p w14:paraId="3581362F" w14:textId="327AAC5C" w:rsidR="00F45BF2" w:rsidRDefault="00F45BF2" w:rsidP="00F40266">
      <w:pPr>
        <w:pStyle w:val="ab"/>
        <w:spacing w:line="276" w:lineRule="auto"/>
        <w:ind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说明：</w:t>
      </w:r>
    </w:p>
    <w:p w14:paraId="42C5EE10" w14:textId="77777777" w:rsidR="00F45BF2" w:rsidRPr="00E14856" w:rsidRDefault="00F45BF2" w:rsidP="00F45BF2">
      <w:pPr>
        <w:pStyle w:val="ab"/>
        <w:numPr>
          <w:ilvl w:val="0"/>
          <w:numId w:val="27"/>
        </w:numPr>
        <w:spacing w:line="276" w:lineRule="auto"/>
        <w:ind w:firstLineChars="0"/>
        <w:rPr>
          <w:rFonts w:ascii="微软雅黑" w:eastAsia="微软雅黑" w:hAnsi="微软雅黑"/>
          <w:bCs/>
          <w:sz w:val="22"/>
        </w:rPr>
      </w:pPr>
      <w:r w:rsidRPr="00E14856">
        <w:rPr>
          <w:rFonts w:ascii="微软雅黑" w:eastAsia="微软雅黑" w:hAnsi="微软雅黑" w:hint="eastAsia"/>
          <w:bCs/>
          <w:sz w:val="22"/>
        </w:rPr>
        <w:t>赛程准确安排时间以报道时手册为准；</w:t>
      </w:r>
    </w:p>
    <w:p w14:paraId="78635CD0" w14:textId="20ED1832" w:rsidR="007B6A6F" w:rsidRPr="00E14856" w:rsidRDefault="00EE649F" w:rsidP="00F45BF2">
      <w:pPr>
        <w:pStyle w:val="ab"/>
        <w:numPr>
          <w:ilvl w:val="0"/>
          <w:numId w:val="27"/>
        </w:numPr>
        <w:spacing w:line="276" w:lineRule="auto"/>
        <w:ind w:firstLineChars="0"/>
        <w:rPr>
          <w:rFonts w:ascii="微软雅黑" w:eastAsia="微软雅黑" w:hAnsi="微软雅黑"/>
          <w:bCs/>
          <w:sz w:val="22"/>
        </w:rPr>
      </w:pPr>
      <w:r w:rsidRPr="00E14856">
        <w:rPr>
          <w:rFonts w:ascii="微软雅黑" w:eastAsia="微软雅黑" w:hAnsi="微软雅黑" w:hint="eastAsia"/>
          <w:bCs/>
          <w:sz w:val="22"/>
        </w:rPr>
        <w:t>如若出现疫情等不可抗力因素</w:t>
      </w:r>
      <w:r w:rsidR="00727117" w:rsidRPr="00E14856">
        <w:rPr>
          <w:rFonts w:ascii="微软雅黑" w:eastAsia="微软雅黑" w:hAnsi="微软雅黑" w:hint="eastAsia"/>
          <w:bCs/>
          <w:sz w:val="22"/>
        </w:rPr>
        <w:t>，组委会保留在不影响比赛公平性的前提下对比赛时间和</w:t>
      </w:r>
      <w:r w:rsidR="00AB2BB1" w:rsidRPr="00E14856">
        <w:rPr>
          <w:rFonts w:ascii="微软雅黑" w:eastAsia="微软雅黑" w:hAnsi="微软雅黑" w:hint="eastAsia"/>
          <w:bCs/>
          <w:sz w:val="22"/>
        </w:rPr>
        <w:t>比赛形式</w:t>
      </w:r>
      <w:r w:rsidR="00727117" w:rsidRPr="00E14856">
        <w:rPr>
          <w:rFonts w:ascii="微软雅黑" w:eastAsia="微软雅黑" w:hAnsi="微软雅黑" w:hint="eastAsia"/>
          <w:bCs/>
          <w:sz w:val="22"/>
        </w:rPr>
        <w:t>调整的权力，其他未尽事宜请以大赛</w:t>
      </w:r>
      <w:proofErr w:type="gramStart"/>
      <w:r w:rsidR="00727117" w:rsidRPr="00E14856">
        <w:rPr>
          <w:rFonts w:ascii="微软雅黑" w:eastAsia="微软雅黑" w:hAnsi="微软雅黑" w:hint="eastAsia"/>
          <w:bCs/>
          <w:sz w:val="22"/>
        </w:rPr>
        <w:t>官网通知</w:t>
      </w:r>
      <w:proofErr w:type="gramEnd"/>
      <w:r w:rsidR="00727117" w:rsidRPr="00E14856">
        <w:rPr>
          <w:rFonts w:ascii="微软雅黑" w:eastAsia="微软雅黑" w:hAnsi="微软雅黑" w:hint="eastAsia"/>
          <w:bCs/>
          <w:sz w:val="22"/>
        </w:rPr>
        <w:t>为准。</w:t>
      </w:r>
    </w:p>
    <w:p w14:paraId="4352C3B6" w14:textId="6E9EB666" w:rsidR="00F45BF2" w:rsidRPr="00F45BF2" w:rsidRDefault="00F45BF2" w:rsidP="00F45BF2">
      <w:pPr>
        <w:pStyle w:val="ab"/>
        <w:numPr>
          <w:ilvl w:val="0"/>
          <w:numId w:val="26"/>
        </w:numPr>
        <w:spacing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F45BF2">
        <w:rPr>
          <w:rFonts w:ascii="微软雅黑" w:eastAsia="微软雅黑" w:hAnsi="微软雅黑" w:hint="eastAsia"/>
          <w:b/>
          <w:sz w:val="24"/>
          <w:szCs w:val="24"/>
        </w:rPr>
        <w:lastRenderedPageBreak/>
        <w:t>联系方式及联系人：</w:t>
      </w:r>
    </w:p>
    <w:p w14:paraId="2F1DF5FA" w14:textId="62271553" w:rsidR="00F45BF2" w:rsidRPr="00E14856" w:rsidRDefault="00E14856" w:rsidP="00E14856">
      <w:pPr>
        <w:spacing w:line="276" w:lineRule="auto"/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信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安大赛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-</w:t>
      </w:r>
      <w:r w:rsidRPr="00E14856">
        <w:rPr>
          <w:rFonts w:ascii="仿宋" w:eastAsia="仿宋" w:hAnsi="仿宋" w:hint="eastAsia"/>
          <w:bCs/>
          <w:sz w:val="24"/>
          <w:szCs w:val="24"/>
        </w:rPr>
        <w:t>西南赛区</w:t>
      </w:r>
      <w:proofErr w:type="spellStart"/>
      <w:r w:rsidRPr="00E14856">
        <w:rPr>
          <w:rFonts w:ascii="仿宋" w:eastAsia="仿宋" w:hAnsi="仿宋" w:hint="eastAsia"/>
          <w:bCs/>
          <w:sz w:val="24"/>
          <w:szCs w:val="24"/>
        </w:rPr>
        <w:t>Q</w:t>
      </w:r>
      <w:r w:rsidRPr="00E14856">
        <w:rPr>
          <w:rFonts w:ascii="仿宋" w:eastAsia="仿宋" w:hAnsi="仿宋"/>
          <w:bCs/>
          <w:sz w:val="24"/>
          <w:szCs w:val="24"/>
        </w:rPr>
        <w:t>Q</w:t>
      </w:r>
      <w:proofErr w:type="spellEnd"/>
      <w:r w:rsidRPr="00E14856">
        <w:rPr>
          <w:rFonts w:ascii="仿宋" w:eastAsia="仿宋" w:hAnsi="仿宋" w:hint="eastAsia"/>
          <w:bCs/>
          <w:sz w:val="24"/>
          <w:szCs w:val="24"/>
        </w:rPr>
        <w:t>群（</w:t>
      </w:r>
      <w:r w:rsidRPr="00E14856">
        <w:rPr>
          <w:rFonts w:ascii="仿宋" w:eastAsia="仿宋" w:hAnsi="仿宋"/>
          <w:bCs/>
          <w:sz w:val="24"/>
          <w:szCs w:val="24"/>
        </w:rPr>
        <w:t>494160146</w:t>
      </w:r>
      <w:r w:rsidRPr="00E14856">
        <w:rPr>
          <w:rFonts w:ascii="仿宋" w:eastAsia="仿宋" w:hAnsi="仿宋" w:hint="eastAsia"/>
          <w:bCs/>
          <w:sz w:val="24"/>
          <w:szCs w:val="24"/>
        </w:rPr>
        <w:t>）</w:t>
      </w:r>
    </w:p>
    <w:p w14:paraId="0CB81544" w14:textId="59C86C47" w:rsidR="007B6A6F" w:rsidRPr="00E14856" w:rsidRDefault="00727117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E14856">
        <w:rPr>
          <w:rFonts w:ascii="仿宋" w:eastAsia="仿宋" w:hAnsi="仿宋" w:hint="eastAsia"/>
          <w:bCs/>
          <w:sz w:val="24"/>
          <w:szCs w:val="24"/>
        </w:rPr>
        <w:t>联系人电话：</w:t>
      </w:r>
      <w:r w:rsidR="00AA5966" w:rsidRPr="00E14856">
        <w:rPr>
          <w:rFonts w:ascii="仿宋" w:eastAsia="仿宋" w:hAnsi="仿宋"/>
          <w:bCs/>
          <w:sz w:val="24"/>
          <w:szCs w:val="24"/>
        </w:rPr>
        <w:t>18990350627</w:t>
      </w:r>
      <w:r w:rsidR="00AA5966" w:rsidRPr="00E14856">
        <w:rPr>
          <w:rFonts w:ascii="仿宋" w:eastAsia="仿宋" w:hAnsi="仿宋" w:hint="eastAsia"/>
          <w:bCs/>
          <w:sz w:val="24"/>
          <w:szCs w:val="24"/>
        </w:rPr>
        <w:t xml:space="preserve">（电子科大） </w:t>
      </w:r>
      <w:r w:rsidR="00AA5966" w:rsidRPr="00E14856">
        <w:rPr>
          <w:rFonts w:ascii="仿宋" w:eastAsia="仿宋" w:hAnsi="仿宋"/>
          <w:bCs/>
          <w:sz w:val="24"/>
          <w:szCs w:val="24"/>
        </w:rPr>
        <w:t>13456635712</w:t>
      </w:r>
      <w:r w:rsidR="00AA5966" w:rsidRPr="00E14856">
        <w:rPr>
          <w:rFonts w:ascii="仿宋" w:eastAsia="仿宋" w:hAnsi="仿宋" w:hint="eastAsia"/>
          <w:bCs/>
          <w:sz w:val="24"/>
          <w:szCs w:val="24"/>
        </w:rPr>
        <w:t>（</w:t>
      </w:r>
      <w:proofErr w:type="gramStart"/>
      <w:r w:rsidR="00AA5966" w:rsidRPr="00E14856">
        <w:rPr>
          <w:rFonts w:ascii="仿宋" w:eastAsia="仿宋" w:hAnsi="仿宋" w:hint="eastAsia"/>
          <w:bCs/>
          <w:sz w:val="24"/>
          <w:szCs w:val="24"/>
        </w:rPr>
        <w:t>安恒信息</w:t>
      </w:r>
      <w:proofErr w:type="gramEnd"/>
      <w:r w:rsidR="00AA5966" w:rsidRPr="00E14856">
        <w:rPr>
          <w:rFonts w:ascii="仿宋" w:eastAsia="仿宋" w:hAnsi="仿宋" w:hint="eastAsia"/>
          <w:bCs/>
          <w:sz w:val="24"/>
          <w:szCs w:val="24"/>
        </w:rPr>
        <w:t>）</w:t>
      </w:r>
    </w:p>
    <w:p w14:paraId="4BD624ED" w14:textId="675F862A" w:rsidR="00E14856" w:rsidRDefault="00E14856" w:rsidP="00E14856">
      <w:pPr>
        <w:pStyle w:val="ab"/>
        <w:numPr>
          <w:ilvl w:val="0"/>
          <w:numId w:val="26"/>
        </w:numPr>
        <w:spacing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住宿建议：</w:t>
      </w:r>
    </w:p>
    <w:p w14:paraId="7D88ED3F" w14:textId="77777777" w:rsidR="00E14856" w:rsidRDefault="00E14856" w:rsidP="00E14856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A023E1">
        <w:rPr>
          <w:rFonts w:ascii="仿宋" w:eastAsia="仿宋" w:hAnsi="仿宋" w:hint="eastAsia"/>
          <w:bCs/>
          <w:sz w:val="24"/>
          <w:szCs w:val="24"/>
        </w:rPr>
        <w:t>参赛队需自行预定住宿，可自主选择入住</w:t>
      </w:r>
      <w:r>
        <w:rPr>
          <w:rFonts w:ascii="仿宋" w:eastAsia="仿宋" w:hAnsi="仿宋" w:hint="eastAsia"/>
          <w:bCs/>
          <w:sz w:val="24"/>
          <w:szCs w:val="24"/>
        </w:rPr>
        <w:t>比赛宾馆或</w:t>
      </w:r>
      <w:r w:rsidRPr="00A023E1">
        <w:rPr>
          <w:rFonts w:ascii="仿宋" w:eastAsia="仿宋" w:hAnsi="仿宋" w:hint="eastAsia"/>
          <w:bCs/>
          <w:sz w:val="24"/>
          <w:szCs w:val="24"/>
        </w:rPr>
        <w:t>附近</w:t>
      </w:r>
      <w:r>
        <w:rPr>
          <w:rFonts w:ascii="仿宋" w:eastAsia="仿宋" w:hAnsi="仿宋" w:hint="eastAsia"/>
          <w:bCs/>
          <w:sz w:val="24"/>
          <w:szCs w:val="24"/>
        </w:rPr>
        <w:t>其他</w:t>
      </w:r>
      <w:r w:rsidRPr="00A023E1">
        <w:rPr>
          <w:rFonts w:ascii="仿宋" w:eastAsia="仿宋" w:hAnsi="仿宋" w:hint="eastAsia"/>
          <w:bCs/>
          <w:sz w:val="24"/>
          <w:szCs w:val="24"/>
        </w:rPr>
        <w:t>酒店。</w:t>
      </w:r>
    </w:p>
    <w:p w14:paraId="090284B3" w14:textId="77777777" w:rsidR="00E14856" w:rsidRDefault="00E14856" w:rsidP="00E14856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推荐住宿：电子科技大学宾馆</w:t>
      </w:r>
    </w:p>
    <w:p w14:paraId="40A96F6A" w14:textId="77777777" w:rsidR="00E14856" w:rsidRDefault="00E14856" w:rsidP="00E14856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地址：</w:t>
      </w:r>
      <w:r w:rsidRPr="00AC2AE2">
        <w:rPr>
          <w:rFonts w:ascii="仿宋" w:eastAsia="仿宋" w:hAnsi="仿宋" w:hint="eastAsia"/>
          <w:bCs/>
          <w:sz w:val="24"/>
          <w:szCs w:val="24"/>
        </w:rPr>
        <w:t>四川省成都市成华区建设北路二段2号</w:t>
      </w:r>
    </w:p>
    <w:p w14:paraId="3F240BAD" w14:textId="2BAAD254" w:rsidR="00E14856" w:rsidRDefault="00E14856" w:rsidP="00E14856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组委会</w:t>
      </w:r>
      <w:r>
        <w:rPr>
          <w:rFonts w:ascii="仿宋" w:eastAsia="仿宋" w:hAnsi="仿宋" w:hint="eastAsia"/>
          <w:bCs/>
          <w:sz w:val="24"/>
          <w:szCs w:val="24"/>
        </w:rPr>
        <w:t>协议价格：标间：2</w:t>
      </w:r>
      <w:r>
        <w:rPr>
          <w:rFonts w:ascii="仿宋" w:eastAsia="仿宋" w:hAnsi="仿宋"/>
          <w:bCs/>
          <w:sz w:val="24"/>
          <w:szCs w:val="24"/>
        </w:rPr>
        <w:t>60</w:t>
      </w:r>
      <w:r>
        <w:rPr>
          <w:rFonts w:ascii="仿宋" w:eastAsia="仿宋" w:hAnsi="仿宋" w:hint="eastAsia"/>
          <w:bCs/>
          <w:sz w:val="24"/>
          <w:szCs w:val="24"/>
        </w:rPr>
        <w:t>元/晚，单间：3</w:t>
      </w:r>
      <w:r>
        <w:rPr>
          <w:rFonts w:ascii="仿宋" w:eastAsia="仿宋" w:hAnsi="仿宋"/>
          <w:bCs/>
          <w:sz w:val="24"/>
          <w:szCs w:val="24"/>
        </w:rPr>
        <w:t>00</w:t>
      </w:r>
      <w:r>
        <w:rPr>
          <w:rFonts w:ascii="仿宋" w:eastAsia="仿宋" w:hAnsi="仿宋" w:hint="eastAsia"/>
          <w:bCs/>
          <w:sz w:val="24"/>
          <w:szCs w:val="24"/>
        </w:rPr>
        <w:t>元/晚</w:t>
      </w:r>
    </w:p>
    <w:p w14:paraId="64E0C157" w14:textId="67480D23" w:rsidR="00E14856" w:rsidRDefault="00E14856" w:rsidP="00E14856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前台电话：0</w:t>
      </w:r>
      <w:r>
        <w:rPr>
          <w:rFonts w:ascii="仿宋" w:eastAsia="仿宋" w:hAnsi="仿宋"/>
          <w:bCs/>
          <w:sz w:val="24"/>
          <w:szCs w:val="24"/>
        </w:rPr>
        <w:t>28-</w:t>
      </w:r>
      <w:r w:rsidRPr="00A023E1">
        <w:t xml:space="preserve"> </w:t>
      </w:r>
      <w:r w:rsidRPr="00A023E1">
        <w:rPr>
          <w:rFonts w:ascii="仿宋" w:eastAsia="仿宋" w:hAnsi="仿宋"/>
          <w:bCs/>
          <w:sz w:val="24"/>
          <w:szCs w:val="24"/>
        </w:rPr>
        <w:t>83206666</w:t>
      </w:r>
      <w:r>
        <w:rPr>
          <w:rFonts w:ascii="仿宋" w:eastAsia="仿宋" w:hAnsi="仿宋" w:hint="eastAsia"/>
          <w:bCs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报大赛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名称预定即可。</w:t>
      </w:r>
    </w:p>
    <w:p w14:paraId="0FE72060" w14:textId="77777777" w:rsidR="0046666C" w:rsidRDefault="0046666C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1D0200FF" w14:textId="7FD7501C" w:rsidR="00BE4C8A" w:rsidRDefault="00BE4C8A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  <w:r w:rsidRPr="001D7929">
        <w:rPr>
          <w:rFonts w:ascii="微软雅黑" w:eastAsia="微软雅黑" w:hAnsi="微软雅黑" w:hint="eastAsia"/>
          <w:bCs/>
          <w:szCs w:val="21"/>
        </w:rPr>
        <w:t>附件1：参赛队汇总表</w:t>
      </w:r>
    </w:p>
    <w:p w14:paraId="0229435A" w14:textId="058EE302" w:rsidR="007E6E67" w:rsidRPr="001D7929" w:rsidRDefault="007E6E67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附件2：注意事项</w:t>
      </w:r>
    </w:p>
    <w:p w14:paraId="78A7F6F1" w14:textId="34FAE5A3" w:rsidR="00BE4C8A" w:rsidRDefault="00BE4C8A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  <w:r w:rsidRPr="001D7929">
        <w:rPr>
          <w:rFonts w:ascii="微软雅黑" w:eastAsia="微软雅黑" w:hAnsi="微软雅黑" w:hint="eastAsia"/>
          <w:bCs/>
          <w:szCs w:val="21"/>
        </w:rPr>
        <w:t>附件3：交通及住宿指南</w:t>
      </w:r>
    </w:p>
    <w:p w14:paraId="1848701D" w14:textId="2E01D078" w:rsidR="00AA5966" w:rsidRDefault="00AA5966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16A74D75" w14:textId="2B534E62" w:rsidR="00AA5966" w:rsidRDefault="00AA5966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35F2C704" w14:textId="3DC9ADE2" w:rsidR="00AA5966" w:rsidRDefault="00AA5966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07EBCBB6" w14:textId="7BF2CC25" w:rsidR="00AA5966" w:rsidRDefault="00AA5966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2C8EAF23" w14:textId="78E1A9C1" w:rsidR="00AA5966" w:rsidRDefault="00AA5966" w:rsidP="00BE4C8A">
      <w:pPr>
        <w:spacing w:line="276" w:lineRule="auto"/>
        <w:rPr>
          <w:rFonts w:ascii="微软雅黑" w:eastAsia="微软雅黑" w:hAnsi="微软雅黑"/>
          <w:bCs/>
          <w:szCs w:val="21"/>
        </w:rPr>
      </w:pPr>
    </w:p>
    <w:p w14:paraId="65CA6A1D" w14:textId="77777777" w:rsidR="00AA5966" w:rsidRPr="001D7929" w:rsidRDefault="00AA5966" w:rsidP="00BE4C8A">
      <w:pPr>
        <w:spacing w:line="276" w:lineRule="auto"/>
        <w:rPr>
          <w:rFonts w:ascii="微软雅黑" w:eastAsia="微软雅黑" w:hAnsi="微软雅黑" w:hint="eastAsia"/>
          <w:bCs/>
          <w:szCs w:val="21"/>
        </w:rPr>
      </w:pPr>
    </w:p>
    <w:p w14:paraId="62DA3A53" w14:textId="3174CDAB" w:rsidR="007B6A6F" w:rsidRDefault="00727117">
      <w:pPr>
        <w:jc w:val="righ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第十</w:t>
      </w:r>
      <w:r w:rsidR="00E148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届全国大学生信息安全竞赛-创新实践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能力赛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组委会</w:t>
      </w:r>
    </w:p>
    <w:p w14:paraId="68FC61E9" w14:textId="065F3350" w:rsidR="007B6A6F" w:rsidRDefault="00727117">
      <w:pPr>
        <w:jc w:val="righ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第十</w:t>
      </w:r>
      <w:r w:rsidR="00E1485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届全国大学生信息安全竞赛-创新实践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能力</w:t>
      </w:r>
      <w:r w:rsidR="001D7929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赛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西南组委会</w:t>
      </w:r>
    </w:p>
    <w:p w14:paraId="4BE7E878" w14:textId="4753D32B" w:rsidR="00F45BF2" w:rsidRDefault="00F45BF2" w:rsidP="00E14856">
      <w:pPr>
        <w:ind w:right="480"/>
        <w:jc w:val="righ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021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年5月2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日</w:t>
      </w:r>
    </w:p>
    <w:p w14:paraId="40C36223" w14:textId="77777777" w:rsidR="00F45BF2" w:rsidRDefault="00F45BF2">
      <w:pPr>
        <w:jc w:val="right"/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</w:pPr>
    </w:p>
    <w:p w14:paraId="65D6B5D9" w14:textId="3C6308CB" w:rsidR="001D7929" w:rsidRDefault="00727117" w:rsidP="00A57B02">
      <w:pPr>
        <w:pageBreakBefore/>
      </w:pPr>
      <w:r>
        <w:rPr>
          <w:rFonts w:hint="eastAsia"/>
        </w:rPr>
        <w:lastRenderedPageBreak/>
        <w:t>附件</w:t>
      </w:r>
      <w:r w:rsidR="001D7929">
        <w:rPr>
          <w:rFonts w:hint="eastAsia"/>
        </w:rPr>
        <w:t>1</w:t>
      </w:r>
    </w:p>
    <w:p w14:paraId="133A6EB6" w14:textId="6F75E43A" w:rsidR="001D7929" w:rsidRPr="004301E3" w:rsidRDefault="001D7929" w:rsidP="001D7929">
      <w:pPr>
        <w:jc w:val="center"/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t>第十四届</w:t>
      </w:r>
      <w:r w:rsidRPr="004301E3">
        <w:rPr>
          <w:rFonts w:ascii="黑体" w:eastAsia="黑体" w:hAnsi="宋体" w:hint="eastAsia"/>
          <w:sz w:val="28"/>
          <w:szCs w:val="32"/>
        </w:rPr>
        <w:t>全国大学生信息安全竞赛</w:t>
      </w:r>
      <w:r>
        <w:rPr>
          <w:rFonts w:ascii="黑体" w:eastAsia="黑体" w:hAnsi="宋体" w:hint="eastAsia"/>
          <w:sz w:val="28"/>
          <w:szCs w:val="32"/>
        </w:rPr>
        <w:t>-创新实践能力赛</w:t>
      </w:r>
    </w:p>
    <w:p w14:paraId="43B5F956" w14:textId="27F47214" w:rsidR="001D7929" w:rsidRPr="001D7929" w:rsidRDefault="001D7929" w:rsidP="001D7929">
      <w:pPr>
        <w:jc w:val="center"/>
        <w:rPr>
          <w:rFonts w:ascii="黑体" w:eastAsia="黑体" w:hAnsi="宋体"/>
          <w:sz w:val="24"/>
          <w:szCs w:val="28"/>
        </w:rPr>
      </w:pPr>
      <w:r w:rsidRPr="001D7929">
        <w:rPr>
          <w:rFonts w:ascii="黑体" w:eastAsia="黑体" w:hAnsi="宋体"/>
          <w:sz w:val="24"/>
          <w:szCs w:val="28"/>
          <w:u w:val="single"/>
        </w:rPr>
        <w:t xml:space="preserve">            </w:t>
      </w:r>
      <w:r w:rsidRPr="001D7929">
        <w:rPr>
          <w:rFonts w:ascii="黑体" w:eastAsia="黑体" w:hAnsi="宋体" w:hint="eastAsia"/>
          <w:sz w:val="24"/>
          <w:szCs w:val="28"/>
        </w:rPr>
        <w:t xml:space="preserve"> 大学（学院）西南赛区参赛队汇总表</w:t>
      </w:r>
    </w:p>
    <w:p w14:paraId="0F2D214E" w14:textId="77777777" w:rsidR="001D7929" w:rsidRDefault="001D7929" w:rsidP="001D7929">
      <w:pPr>
        <w:spacing w:line="400" w:lineRule="exact"/>
        <w:ind w:rightChars="242" w:right="508"/>
        <w:jc w:val="right"/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641"/>
        <w:gridCol w:w="1993"/>
        <w:gridCol w:w="3056"/>
      </w:tblGrid>
      <w:tr w:rsidR="001D7929" w:rsidRPr="00824030" w14:paraId="6C749E02" w14:textId="77777777" w:rsidTr="003954F3">
        <w:trPr>
          <w:trHeight w:val="567"/>
          <w:jc w:val="center"/>
        </w:trPr>
        <w:tc>
          <w:tcPr>
            <w:tcW w:w="8296" w:type="dxa"/>
            <w:gridSpan w:val="4"/>
          </w:tcPr>
          <w:p w14:paraId="5163605D" w14:textId="35D3355E" w:rsidR="001D7929" w:rsidRPr="00824030" w:rsidRDefault="001D7929" w:rsidP="003954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西南赛区参赛队员（不超过</w:t>
            </w:r>
            <w:r w:rsidR="007E6E67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1D7929" w:rsidRPr="00824030" w14:paraId="0A104BD6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50DEA4D7" w14:textId="77777777" w:rsidR="001D7929" w:rsidRPr="00824030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14:paraId="0866BE86" w14:textId="77777777" w:rsidR="001D7929" w:rsidRPr="00824030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参赛类别</w:t>
            </w:r>
          </w:p>
        </w:tc>
        <w:tc>
          <w:tcPr>
            <w:tcW w:w="1993" w:type="dxa"/>
            <w:vAlign w:val="center"/>
          </w:tcPr>
          <w:p w14:paraId="68A7DC2A" w14:textId="77777777" w:rsidR="001D7929" w:rsidRPr="00824030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56" w:type="dxa"/>
            <w:vAlign w:val="center"/>
          </w:tcPr>
          <w:p w14:paraId="0AB62E06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</w:tr>
      <w:tr w:rsidR="001D7929" w:rsidRPr="00824030" w14:paraId="08C5BF50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2E3A184D" w14:textId="77777777" w:rsidR="001D7929" w:rsidRPr="00824030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14:paraId="05C3075C" w14:textId="77777777" w:rsidR="001D7929" w:rsidRPr="00824030" w:rsidRDefault="001D7929" w:rsidP="001D7929">
            <w:pPr>
              <w:jc w:val="center"/>
              <w:rPr>
                <w:sz w:val="24"/>
              </w:rPr>
            </w:pPr>
            <w:r w:rsidRPr="00824030">
              <w:rPr>
                <w:rFonts w:hint="eastAsia"/>
                <w:sz w:val="24"/>
              </w:rPr>
              <w:t>指导教师</w:t>
            </w:r>
          </w:p>
        </w:tc>
        <w:tc>
          <w:tcPr>
            <w:tcW w:w="1993" w:type="dxa"/>
            <w:vAlign w:val="center"/>
          </w:tcPr>
          <w:p w14:paraId="25FE0F8B" w14:textId="77777777" w:rsidR="001D7929" w:rsidRDefault="001D7929" w:rsidP="001D7929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1EA7070A" w14:textId="77777777" w:rsidR="001D7929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1D7929" w:rsidRPr="00824030" w14:paraId="0D75B36F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254907C7" w14:textId="77777777" w:rsidR="001D7929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14:paraId="7DBC1B1B" w14:textId="073C9A66" w:rsidR="001D7929" w:rsidRPr="00824030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993" w:type="dxa"/>
            <w:vAlign w:val="center"/>
          </w:tcPr>
          <w:p w14:paraId="3468D564" w14:textId="77777777" w:rsidR="001D7929" w:rsidRPr="00824030" w:rsidRDefault="001D7929" w:rsidP="001D7929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34CF3D76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1D7929" w:rsidRPr="00824030" w14:paraId="0108686C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77715B73" w14:textId="77777777" w:rsidR="001D7929" w:rsidRPr="00DD25D2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14:paraId="52CE3879" w14:textId="77777777" w:rsidR="001D7929" w:rsidRDefault="001D7929" w:rsidP="001D7929">
            <w:pPr>
              <w:jc w:val="center"/>
            </w:pPr>
            <w:r w:rsidRPr="00DD25D2"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4C5950CC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197D8FF5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1D7929" w:rsidRPr="00824030" w14:paraId="6DC2457C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3A9AB679" w14:textId="77777777" w:rsidR="001D7929" w:rsidRPr="00DD25D2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14:paraId="5C57257C" w14:textId="77777777" w:rsidR="001D7929" w:rsidRDefault="001D7929" w:rsidP="001D7929">
            <w:pPr>
              <w:jc w:val="center"/>
            </w:pPr>
            <w:r w:rsidRPr="00DD25D2"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1645F013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1417BD35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1D7929" w:rsidRPr="00824030" w14:paraId="5F7C7F6A" w14:textId="77777777" w:rsidTr="000E2C54">
        <w:trPr>
          <w:trHeight w:val="567"/>
          <w:jc w:val="center"/>
        </w:trPr>
        <w:tc>
          <w:tcPr>
            <w:tcW w:w="1606" w:type="dxa"/>
            <w:vAlign w:val="center"/>
          </w:tcPr>
          <w:p w14:paraId="50F09ED5" w14:textId="77777777" w:rsidR="001D7929" w:rsidRPr="00DD25D2" w:rsidRDefault="001D7929" w:rsidP="001D7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14:paraId="3A0A23BA" w14:textId="77777777" w:rsidR="001D7929" w:rsidRDefault="001D7929" w:rsidP="001D7929">
            <w:pPr>
              <w:jc w:val="center"/>
            </w:pPr>
            <w:r w:rsidRPr="00DD25D2"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320961F3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2CFF76C7" w14:textId="77777777" w:rsidR="001D7929" w:rsidRPr="00824030" w:rsidRDefault="001D7929" w:rsidP="001D7929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</w:tbl>
    <w:p w14:paraId="6CDB4A2D" w14:textId="77777777" w:rsidR="001D7929" w:rsidRDefault="001D7929" w:rsidP="001D7929"/>
    <w:p w14:paraId="33B9867A" w14:textId="77777777" w:rsidR="001D7929" w:rsidRDefault="001D7929" w:rsidP="001D7929"/>
    <w:p w14:paraId="6F68BFF9" w14:textId="77777777" w:rsidR="001D7929" w:rsidRDefault="001D7929" w:rsidP="001D7929">
      <w:pPr>
        <w:spacing w:line="400" w:lineRule="exact"/>
        <w:ind w:rightChars="242" w:right="508"/>
        <w:jc w:val="left"/>
      </w:pPr>
    </w:p>
    <w:p w14:paraId="2099A281" w14:textId="77777777" w:rsidR="001D7929" w:rsidRDefault="001D7929" w:rsidP="001D7929">
      <w:pPr>
        <w:spacing w:line="400" w:lineRule="exact"/>
        <w:ind w:rightChars="242" w:right="508"/>
        <w:jc w:val="left"/>
      </w:pPr>
    </w:p>
    <w:p w14:paraId="40FBE9D5" w14:textId="02B33842" w:rsidR="001D7929" w:rsidRDefault="001D7929" w:rsidP="001D7929">
      <w:pPr>
        <w:spacing w:line="400" w:lineRule="exact"/>
        <w:ind w:rightChars="242" w:right="508"/>
        <w:jc w:val="left"/>
      </w:pPr>
    </w:p>
    <w:p w14:paraId="3081FF0A" w14:textId="0621EBEB" w:rsidR="007E6E67" w:rsidRDefault="007E6E67" w:rsidP="001D7929">
      <w:pPr>
        <w:spacing w:line="400" w:lineRule="exact"/>
        <w:ind w:rightChars="242" w:right="508"/>
        <w:jc w:val="left"/>
      </w:pPr>
    </w:p>
    <w:p w14:paraId="5E645336" w14:textId="77777777" w:rsidR="007E6E67" w:rsidRDefault="007E6E67" w:rsidP="001D7929">
      <w:pPr>
        <w:spacing w:line="400" w:lineRule="exact"/>
        <w:ind w:rightChars="242" w:right="508"/>
        <w:jc w:val="left"/>
      </w:pPr>
    </w:p>
    <w:p w14:paraId="1B466859" w14:textId="77777777" w:rsidR="001D7929" w:rsidRDefault="001D7929" w:rsidP="001D7929">
      <w:pPr>
        <w:wordWrap w:val="0"/>
        <w:spacing w:line="400" w:lineRule="exact"/>
        <w:ind w:rightChars="242" w:right="508"/>
        <w:jc w:val="right"/>
        <w:rPr>
          <w:sz w:val="24"/>
        </w:rPr>
      </w:pPr>
      <w:r w:rsidRPr="00824030">
        <w:rPr>
          <w:rFonts w:hint="eastAsia"/>
          <w:sz w:val="24"/>
        </w:rPr>
        <w:t>大学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</w:t>
      </w:r>
    </w:p>
    <w:p w14:paraId="771DDB3F" w14:textId="77777777" w:rsidR="001D7929" w:rsidRDefault="001D7929" w:rsidP="001D7929">
      <w:pPr>
        <w:spacing w:line="400" w:lineRule="exact"/>
        <w:ind w:rightChars="310" w:right="651"/>
        <w:jc w:val="right"/>
        <w:rPr>
          <w:sz w:val="24"/>
        </w:rPr>
      </w:pPr>
    </w:p>
    <w:p w14:paraId="4F70F393" w14:textId="77777777" w:rsidR="001D7929" w:rsidRPr="00824030" w:rsidRDefault="001D7929" w:rsidP="001D7929">
      <w:pPr>
        <w:spacing w:line="400" w:lineRule="exact"/>
        <w:ind w:rightChars="310" w:right="651"/>
        <w:jc w:val="right"/>
        <w:rPr>
          <w:sz w:val="24"/>
        </w:rPr>
      </w:pPr>
      <w:r w:rsidRPr="00824030">
        <w:rPr>
          <w:rFonts w:hint="eastAsia"/>
          <w:sz w:val="24"/>
        </w:rPr>
        <w:t>教务处</w:t>
      </w:r>
      <w:r w:rsidRPr="00824030">
        <w:rPr>
          <w:rFonts w:hint="eastAsia"/>
          <w:sz w:val="24"/>
        </w:rPr>
        <w:t>(</w:t>
      </w:r>
      <w:r w:rsidRPr="00824030">
        <w:rPr>
          <w:rFonts w:hint="eastAsia"/>
          <w:sz w:val="24"/>
        </w:rPr>
        <w:t>盖章</w:t>
      </w:r>
      <w:r w:rsidRPr="00824030">
        <w:rPr>
          <w:rFonts w:hint="eastAsia"/>
          <w:sz w:val="24"/>
        </w:rPr>
        <w:t>)</w:t>
      </w:r>
    </w:p>
    <w:p w14:paraId="3B3D39A0" w14:textId="77777777" w:rsidR="001D7929" w:rsidRDefault="001D7929" w:rsidP="001D7929">
      <w:pPr>
        <w:tabs>
          <w:tab w:val="left" w:pos="6379"/>
          <w:tab w:val="left" w:pos="7371"/>
        </w:tabs>
        <w:spacing w:line="400" w:lineRule="exact"/>
        <w:ind w:rightChars="242" w:right="508"/>
        <w:rPr>
          <w:sz w:val="24"/>
        </w:rPr>
      </w:pPr>
      <w:r w:rsidRPr="00824030"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  </w:t>
      </w:r>
    </w:p>
    <w:p w14:paraId="36D88631" w14:textId="6E16C0B5" w:rsidR="001D7929" w:rsidRPr="00824030" w:rsidRDefault="001D7929" w:rsidP="001D7929">
      <w:pPr>
        <w:tabs>
          <w:tab w:val="left" w:pos="6379"/>
          <w:tab w:val="left" w:pos="7371"/>
        </w:tabs>
        <w:spacing w:line="400" w:lineRule="exact"/>
        <w:ind w:rightChars="242" w:right="508"/>
        <w:jc w:val="right"/>
        <w:rPr>
          <w:sz w:val="24"/>
        </w:rPr>
      </w:pPr>
      <w:r w:rsidRPr="00824030">
        <w:rPr>
          <w:rFonts w:hint="eastAsia"/>
          <w:sz w:val="24"/>
        </w:rPr>
        <w:t>日期：</w:t>
      </w:r>
      <w:r>
        <w:rPr>
          <w:rFonts w:hint="eastAsia"/>
          <w:sz w:val="24"/>
        </w:rPr>
        <w:t>20</w:t>
      </w:r>
      <w:r w:rsidR="000E2C54">
        <w:rPr>
          <w:sz w:val="24"/>
        </w:rPr>
        <w:t>21</w:t>
      </w:r>
      <w:r>
        <w:rPr>
          <w:rFonts w:hint="eastAsia"/>
          <w:sz w:val="24"/>
        </w:rPr>
        <w:t>年</w:t>
      </w:r>
      <w:r w:rsidR="00F45BF2"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2BA0E230" w14:textId="77777777" w:rsidR="001D7929" w:rsidRDefault="001D7929" w:rsidP="001D7929">
      <w:pPr>
        <w:spacing w:line="276" w:lineRule="auto"/>
      </w:pPr>
    </w:p>
    <w:p w14:paraId="3E552365" w14:textId="77777777" w:rsidR="001D7929" w:rsidRDefault="001D7929" w:rsidP="001D7929">
      <w:bookmarkStart w:id="0" w:name="_GoBack"/>
      <w:bookmarkEnd w:id="0"/>
    </w:p>
    <w:p w14:paraId="26F633E9" w14:textId="6A1D6579" w:rsidR="007B6A6F" w:rsidRDefault="00B717E0" w:rsidP="00A57B02">
      <w:pPr>
        <w:pageBreakBefore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14:paraId="0597BEE5" w14:textId="29830067" w:rsidR="00B717E0" w:rsidRDefault="00A57B02" w:rsidP="00B717E0">
      <w:pPr>
        <w:jc w:val="center"/>
        <w:rPr>
          <w:rFonts w:ascii="黑体" w:eastAsia="黑体" w:hAnsi="宋体"/>
          <w:sz w:val="28"/>
          <w:szCs w:val="32"/>
        </w:rPr>
      </w:pPr>
      <w:r w:rsidRPr="00B717E0">
        <w:rPr>
          <w:rFonts w:ascii="黑体" w:eastAsia="黑体" w:hAnsi="宋体" w:hint="eastAsia"/>
          <w:sz w:val="28"/>
          <w:szCs w:val="32"/>
        </w:rPr>
        <w:t>第十四届</w:t>
      </w:r>
      <w:r w:rsidR="00727117" w:rsidRPr="00B717E0">
        <w:rPr>
          <w:rFonts w:ascii="黑体" w:eastAsia="黑体" w:hAnsi="宋体" w:hint="eastAsia"/>
          <w:sz w:val="28"/>
          <w:szCs w:val="32"/>
        </w:rPr>
        <w:t>全国大学生信息安全竞赛</w:t>
      </w:r>
      <w:r w:rsidR="00B717E0">
        <w:rPr>
          <w:rFonts w:ascii="黑体" w:eastAsia="黑体" w:hAnsi="宋体" w:hint="eastAsia"/>
          <w:sz w:val="28"/>
          <w:szCs w:val="32"/>
        </w:rPr>
        <w:t>-</w:t>
      </w:r>
      <w:r w:rsidRPr="00B717E0">
        <w:rPr>
          <w:rFonts w:ascii="黑体" w:eastAsia="黑体" w:hAnsi="宋体" w:hint="eastAsia"/>
          <w:sz w:val="28"/>
          <w:szCs w:val="32"/>
        </w:rPr>
        <w:t>创新实践能力赛</w:t>
      </w:r>
    </w:p>
    <w:p w14:paraId="76F1BA79" w14:textId="3973B0C5" w:rsidR="007B6A6F" w:rsidRPr="00B717E0" w:rsidRDefault="00A57B02" w:rsidP="00B717E0">
      <w:pPr>
        <w:jc w:val="center"/>
        <w:rPr>
          <w:rFonts w:ascii="黑体" w:eastAsia="黑体" w:hAnsi="宋体"/>
          <w:sz w:val="28"/>
          <w:szCs w:val="32"/>
        </w:rPr>
      </w:pPr>
      <w:r w:rsidRPr="00B717E0">
        <w:rPr>
          <w:rFonts w:ascii="黑体" w:eastAsia="黑体" w:hAnsi="宋体" w:hint="eastAsia"/>
          <w:sz w:val="28"/>
          <w:szCs w:val="32"/>
        </w:rPr>
        <w:t>西南赛区</w:t>
      </w:r>
      <w:r w:rsidR="007E6E67">
        <w:rPr>
          <w:rFonts w:ascii="黑体" w:eastAsia="黑体" w:hAnsi="宋体" w:hint="eastAsia"/>
          <w:sz w:val="28"/>
          <w:szCs w:val="32"/>
        </w:rPr>
        <w:t>注意事项</w:t>
      </w:r>
    </w:p>
    <w:p w14:paraId="327792A5" w14:textId="425A24B4" w:rsidR="007B6A6F" w:rsidRDefault="00727117" w:rsidP="00724CF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本次比赛需要选手</w:t>
      </w:r>
      <w:r w:rsidR="00BE3DE9">
        <w:rPr>
          <w:rFonts w:hint="eastAsia"/>
          <w:sz w:val="24"/>
          <w:szCs w:val="28"/>
        </w:rPr>
        <w:t>统一</w:t>
      </w:r>
      <w:r>
        <w:rPr>
          <w:rFonts w:hint="eastAsia"/>
          <w:sz w:val="24"/>
          <w:szCs w:val="28"/>
        </w:rPr>
        <w:t>安装</w:t>
      </w:r>
      <w:r w:rsidR="00A57B02">
        <w:rPr>
          <w:rFonts w:hint="eastAsia"/>
          <w:sz w:val="24"/>
          <w:szCs w:val="28"/>
        </w:rPr>
        <w:t>E</w:t>
      </w:r>
      <w:r w:rsidR="00A57B02">
        <w:rPr>
          <w:sz w:val="24"/>
          <w:szCs w:val="28"/>
        </w:rPr>
        <w:t>V</w:t>
      </w:r>
      <w:r w:rsidR="00A57B02">
        <w:rPr>
          <w:rFonts w:hint="eastAsia"/>
          <w:sz w:val="24"/>
          <w:szCs w:val="28"/>
        </w:rPr>
        <w:t>录屏</w:t>
      </w:r>
      <w:r w:rsidR="00BE3DE9">
        <w:rPr>
          <w:rFonts w:hint="eastAsia"/>
          <w:sz w:val="24"/>
          <w:szCs w:val="28"/>
        </w:rPr>
        <w:t>软件</w:t>
      </w:r>
      <w:r w:rsidR="00A57B02">
        <w:rPr>
          <w:rFonts w:hint="eastAsia"/>
          <w:sz w:val="24"/>
          <w:szCs w:val="28"/>
        </w:rPr>
        <w:t>（</w:t>
      </w:r>
      <w:hyperlink r:id="rId9" w:history="1">
        <w:r w:rsidR="00A57B02" w:rsidRPr="00724CF0">
          <w:t>https://</w:t>
        </w:r>
        <w:proofErr w:type="spellStart"/>
        <w:r w:rsidR="00A57B02" w:rsidRPr="00724CF0">
          <w:t>www.ieway.cn</w:t>
        </w:r>
        <w:proofErr w:type="spellEnd"/>
        <w:r w:rsidR="00A57B02" w:rsidRPr="00724CF0">
          <w:t>/</w:t>
        </w:r>
      </w:hyperlink>
      <w:r w:rsidR="00F844E8">
        <w:rPr>
          <w:rFonts w:hint="eastAsia"/>
        </w:rPr>
        <w:t>，</w:t>
      </w:r>
      <w:proofErr w:type="gramStart"/>
      <w:r w:rsidR="00A57B02">
        <w:rPr>
          <w:rFonts w:hint="eastAsia"/>
          <w:sz w:val="24"/>
          <w:szCs w:val="28"/>
        </w:rPr>
        <w:t>请选手</w:t>
      </w:r>
      <w:proofErr w:type="gramEnd"/>
      <w:r w:rsidR="00A57B02">
        <w:rPr>
          <w:rFonts w:hint="eastAsia"/>
          <w:sz w:val="24"/>
          <w:szCs w:val="28"/>
        </w:rPr>
        <w:t>提前下载安装并测试</w:t>
      </w:r>
      <w:r w:rsidR="00F844E8">
        <w:rPr>
          <w:rFonts w:hint="eastAsia"/>
          <w:sz w:val="24"/>
          <w:szCs w:val="28"/>
        </w:rPr>
        <w:t>）</w:t>
      </w:r>
      <w:r w:rsidR="00A57B02">
        <w:rPr>
          <w:rFonts w:hint="eastAsia"/>
          <w:sz w:val="24"/>
          <w:szCs w:val="28"/>
        </w:rPr>
        <w:t>。</w:t>
      </w:r>
      <w:r w:rsidR="00E77CA6">
        <w:rPr>
          <w:rFonts w:hint="eastAsia"/>
          <w:sz w:val="24"/>
          <w:szCs w:val="28"/>
        </w:rPr>
        <w:t>比赛结束后</w:t>
      </w:r>
      <w:r w:rsidR="001F0A30">
        <w:rPr>
          <w:rFonts w:hint="eastAsia"/>
          <w:sz w:val="24"/>
          <w:szCs w:val="28"/>
        </w:rPr>
        <w:t>，排名前</w:t>
      </w:r>
      <w:r w:rsidR="001F0A30">
        <w:rPr>
          <w:rFonts w:hint="eastAsia"/>
          <w:sz w:val="24"/>
          <w:szCs w:val="28"/>
        </w:rPr>
        <w:t>1</w:t>
      </w:r>
      <w:r w:rsidR="001F0A30">
        <w:rPr>
          <w:sz w:val="24"/>
          <w:szCs w:val="28"/>
        </w:rPr>
        <w:t>0</w:t>
      </w:r>
      <w:r w:rsidR="00451692">
        <w:rPr>
          <w:rFonts w:hint="eastAsia"/>
          <w:sz w:val="24"/>
          <w:szCs w:val="28"/>
        </w:rPr>
        <w:t>的</w:t>
      </w:r>
      <w:r w:rsidR="001F0A30">
        <w:rPr>
          <w:rFonts w:hint="eastAsia"/>
          <w:sz w:val="24"/>
          <w:szCs w:val="28"/>
        </w:rPr>
        <w:t>队伍</w:t>
      </w:r>
      <w:r w:rsidR="00451692">
        <w:rPr>
          <w:rFonts w:hint="eastAsia"/>
          <w:sz w:val="24"/>
          <w:szCs w:val="28"/>
        </w:rPr>
        <w:t>需要将本人的录屏视频上传至指定</w:t>
      </w:r>
      <w:r w:rsidR="00451692">
        <w:rPr>
          <w:rFonts w:hint="eastAsia"/>
          <w:sz w:val="24"/>
          <w:szCs w:val="28"/>
        </w:rPr>
        <w:t>F</w:t>
      </w:r>
      <w:r w:rsidR="00451692">
        <w:rPr>
          <w:sz w:val="24"/>
          <w:szCs w:val="28"/>
        </w:rPr>
        <w:t>TP</w:t>
      </w:r>
      <w:r w:rsidR="00451692">
        <w:rPr>
          <w:rFonts w:hint="eastAsia"/>
          <w:sz w:val="24"/>
          <w:szCs w:val="28"/>
        </w:rPr>
        <w:t>服务器（视频文件命名：队伍名称</w:t>
      </w:r>
      <w:r w:rsidR="00451692">
        <w:rPr>
          <w:rFonts w:hint="eastAsia"/>
          <w:sz w:val="24"/>
          <w:szCs w:val="28"/>
        </w:rPr>
        <w:t>+</w:t>
      </w:r>
      <w:r w:rsidR="00451692">
        <w:rPr>
          <w:rFonts w:hint="eastAsia"/>
          <w:sz w:val="24"/>
          <w:szCs w:val="28"/>
        </w:rPr>
        <w:t>选手</w:t>
      </w:r>
      <w:r w:rsidR="00BE3DE9">
        <w:rPr>
          <w:rFonts w:hint="eastAsia"/>
          <w:sz w:val="24"/>
          <w:szCs w:val="28"/>
        </w:rPr>
        <w:t>姓名</w:t>
      </w:r>
      <w:r w:rsidR="00451692">
        <w:rPr>
          <w:rFonts w:hint="eastAsia"/>
          <w:sz w:val="24"/>
          <w:szCs w:val="28"/>
        </w:rPr>
        <w:t>.</w:t>
      </w:r>
      <w:proofErr w:type="spellStart"/>
      <w:r w:rsidR="00BE3DE9">
        <w:rPr>
          <w:rFonts w:hint="eastAsia"/>
          <w:sz w:val="24"/>
          <w:szCs w:val="28"/>
        </w:rPr>
        <w:t>mp</w:t>
      </w:r>
      <w:r w:rsidR="00BE3DE9">
        <w:rPr>
          <w:sz w:val="24"/>
          <w:szCs w:val="28"/>
        </w:rPr>
        <w:t>4</w:t>
      </w:r>
      <w:proofErr w:type="spellEnd"/>
      <w:r w:rsidR="009011EB">
        <w:rPr>
          <w:rFonts w:hint="eastAsia"/>
          <w:sz w:val="24"/>
          <w:szCs w:val="28"/>
        </w:rPr>
        <w:t>）</w:t>
      </w:r>
      <w:r w:rsidR="00BE3DE9">
        <w:rPr>
          <w:rFonts w:hint="eastAsia"/>
          <w:sz w:val="24"/>
          <w:szCs w:val="28"/>
        </w:rPr>
        <w:t>，</w:t>
      </w:r>
      <w:r w:rsidR="001F0A30">
        <w:rPr>
          <w:rFonts w:hint="eastAsia"/>
          <w:sz w:val="24"/>
          <w:szCs w:val="28"/>
        </w:rPr>
        <w:t>其他队伍</w:t>
      </w:r>
      <w:r w:rsidR="00E77CA6">
        <w:rPr>
          <w:rFonts w:hint="eastAsia"/>
          <w:sz w:val="24"/>
          <w:szCs w:val="28"/>
        </w:rPr>
        <w:t>选手</w:t>
      </w:r>
      <w:r w:rsidR="001F0A30">
        <w:rPr>
          <w:rFonts w:hint="eastAsia"/>
          <w:sz w:val="24"/>
          <w:szCs w:val="28"/>
        </w:rPr>
        <w:t>则</w:t>
      </w:r>
      <w:r w:rsidR="00E77CA6">
        <w:rPr>
          <w:rFonts w:hint="eastAsia"/>
          <w:sz w:val="24"/>
          <w:szCs w:val="28"/>
        </w:rPr>
        <w:t>需要保留录制视频</w:t>
      </w:r>
      <w:r w:rsidR="00E77CA6">
        <w:rPr>
          <w:rFonts w:hint="eastAsia"/>
          <w:sz w:val="24"/>
          <w:szCs w:val="28"/>
        </w:rPr>
        <w:t>4</w:t>
      </w:r>
      <w:r w:rsidR="00E77CA6">
        <w:rPr>
          <w:sz w:val="24"/>
          <w:szCs w:val="28"/>
        </w:rPr>
        <w:t>8</w:t>
      </w:r>
      <w:r w:rsidR="00E77CA6">
        <w:rPr>
          <w:rFonts w:hint="eastAsia"/>
          <w:sz w:val="24"/>
          <w:szCs w:val="28"/>
        </w:rPr>
        <w:t>小时以供组委会抽查。</w:t>
      </w:r>
    </w:p>
    <w:p w14:paraId="107CAC3C" w14:textId="7F4FFC6C" w:rsidR="00724CF0" w:rsidRDefault="00882F70" w:rsidP="00724CF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比赛工位提前抽签决定，比赛期间不得擅自互换、离开比赛工位。</w:t>
      </w:r>
    </w:p>
    <w:p w14:paraId="3A93B00C" w14:textId="0D8F33A9" w:rsidR="00882F70" w:rsidRDefault="00882F70" w:rsidP="00724CF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比赛过程中发现任何问题，应当举手示意现场工作人员，由工作人员进行解答或处理。</w:t>
      </w:r>
    </w:p>
    <w:p w14:paraId="49BD8F38" w14:textId="2725D43D" w:rsidR="00882F70" w:rsidRDefault="00882F70" w:rsidP="00724CF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禁止任何对比赛平台的暴力攻击和破解，违规者一律取消比赛成绩。</w:t>
      </w:r>
    </w:p>
    <w:p w14:paraId="714BF1F6" w14:textId="679ADC46" w:rsidR="00882F70" w:rsidRDefault="00882F70" w:rsidP="00724CF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比赛过程中禁止使用互联网，禁止寻求场外人员远程答题，一经发现，取消比赛成绩并通报学校。</w:t>
      </w:r>
    </w:p>
    <w:p w14:paraId="55728476" w14:textId="77777777" w:rsidR="00882F70" w:rsidRPr="00882F70" w:rsidRDefault="00882F70" w:rsidP="00882F7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 w:rsidRPr="00882F70">
        <w:rPr>
          <w:rFonts w:hint="eastAsia"/>
          <w:sz w:val="24"/>
          <w:szCs w:val="28"/>
        </w:rPr>
        <w:t>禁止任何针对参赛对手的网络攻击行为，违规者一律取消比赛成绩。</w:t>
      </w:r>
    </w:p>
    <w:p w14:paraId="25509296" w14:textId="77777777" w:rsidR="00882F70" w:rsidRPr="00882F70" w:rsidRDefault="00882F70" w:rsidP="00882F7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 w:rsidRPr="00882F70">
        <w:rPr>
          <w:rFonts w:hint="eastAsia"/>
          <w:sz w:val="24"/>
          <w:szCs w:val="28"/>
        </w:rPr>
        <w:t>禁止任何针对比赛网络进行恶意攻击（如拒绝服务攻击、</w:t>
      </w:r>
      <w:r w:rsidRPr="00882F70">
        <w:rPr>
          <w:sz w:val="24"/>
          <w:szCs w:val="28"/>
        </w:rPr>
        <w:t>ARP</w:t>
      </w:r>
      <w:r w:rsidRPr="00882F70">
        <w:rPr>
          <w:rFonts w:hint="eastAsia"/>
          <w:sz w:val="24"/>
          <w:szCs w:val="28"/>
        </w:rPr>
        <w:t>欺骗等）行为，如被发现则取消比赛成绩。</w:t>
      </w:r>
    </w:p>
    <w:p w14:paraId="1F1457AA" w14:textId="50BFE803" w:rsidR="00882F70" w:rsidRPr="00882F70" w:rsidRDefault="00882F70" w:rsidP="00882F7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 w:rsidRPr="00882F70">
        <w:rPr>
          <w:rFonts w:hint="eastAsia"/>
          <w:sz w:val="24"/>
          <w:szCs w:val="28"/>
        </w:rPr>
        <w:t>比赛过程中</w:t>
      </w:r>
      <w:r>
        <w:rPr>
          <w:rFonts w:hint="eastAsia"/>
          <w:sz w:val="24"/>
          <w:szCs w:val="28"/>
        </w:rPr>
        <w:t>不同</w:t>
      </w:r>
      <w:r w:rsidRPr="00882F70">
        <w:rPr>
          <w:rFonts w:hint="eastAsia"/>
          <w:sz w:val="24"/>
          <w:szCs w:val="28"/>
        </w:rPr>
        <w:t>队伍之间不能相互交流，禁止不同组参赛选手之间分享任何解题思路及</w:t>
      </w:r>
      <w:r w:rsidRPr="00882F70">
        <w:rPr>
          <w:sz w:val="24"/>
          <w:szCs w:val="28"/>
        </w:rPr>
        <w:t>flag</w:t>
      </w:r>
      <w:r w:rsidRPr="00882F70">
        <w:rPr>
          <w:rFonts w:hint="eastAsia"/>
          <w:sz w:val="24"/>
          <w:szCs w:val="28"/>
        </w:rPr>
        <w:t>，情节严重者取消比赛成绩。</w:t>
      </w:r>
    </w:p>
    <w:p w14:paraId="6A73E00F" w14:textId="77777777" w:rsidR="00882F70" w:rsidRPr="00882F70" w:rsidRDefault="00882F70" w:rsidP="00882F7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 w:rsidRPr="00882F70">
        <w:rPr>
          <w:sz w:val="24"/>
          <w:szCs w:val="28"/>
        </w:rPr>
        <w:t xml:space="preserve"> </w:t>
      </w:r>
      <w:r w:rsidRPr="00882F70">
        <w:rPr>
          <w:rFonts w:hint="eastAsia"/>
          <w:sz w:val="24"/>
          <w:szCs w:val="28"/>
        </w:rPr>
        <w:t>比赛进行中不得对其他选手靶机进行恶意删改。</w:t>
      </w:r>
    </w:p>
    <w:p w14:paraId="7A678E57" w14:textId="4B7609FE" w:rsidR="00882F70" w:rsidRDefault="00882F70" w:rsidP="00882F70">
      <w:pPr>
        <w:pStyle w:val="-11"/>
        <w:numPr>
          <w:ilvl w:val="0"/>
          <w:numId w:val="22"/>
        </w:numPr>
        <w:spacing w:line="360" w:lineRule="auto"/>
        <w:ind w:firstLineChars="0"/>
        <w:rPr>
          <w:sz w:val="24"/>
          <w:szCs w:val="28"/>
        </w:rPr>
      </w:pPr>
      <w:r w:rsidRPr="00882F70">
        <w:rPr>
          <w:sz w:val="24"/>
          <w:szCs w:val="28"/>
        </w:rPr>
        <w:t xml:space="preserve"> </w:t>
      </w:r>
      <w:r w:rsidRPr="00882F70">
        <w:rPr>
          <w:rFonts w:hint="eastAsia"/>
          <w:sz w:val="24"/>
          <w:szCs w:val="28"/>
        </w:rPr>
        <w:t>关于比赛规则及所有题目的最终解释权</w:t>
      </w:r>
      <w:proofErr w:type="gramStart"/>
      <w:r w:rsidRPr="00882F70">
        <w:rPr>
          <w:rFonts w:hint="eastAsia"/>
          <w:sz w:val="24"/>
          <w:szCs w:val="28"/>
        </w:rPr>
        <w:t>归大赛</w:t>
      </w:r>
      <w:proofErr w:type="gramEnd"/>
      <w:r w:rsidRPr="00882F70">
        <w:rPr>
          <w:rFonts w:hint="eastAsia"/>
          <w:sz w:val="24"/>
          <w:szCs w:val="28"/>
        </w:rPr>
        <w:t>组委会所有。</w:t>
      </w:r>
    </w:p>
    <w:p w14:paraId="0A6A2C6B" w14:textId="2636C1DD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1DB80F95" w14:textId="393A87DE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157B2718" w14:textId="30977639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3D9F2C85" w14:textId="1E7BAC8E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09978CF2" w14:textId="1606CCB9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1DE8A083" w14:textId="00628A20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5F599A81" w14:textId="0B893F81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2B55E44C" w14:textId="19240670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1617AD77" w14:textId="2566593E" w:rsidR="00F45BF2" w:rsidRDefault="00F45BF2" w:rsidP="00F45BF2">
      <w:pPr>
        <w:pStyle w:val="-11"/>
        <w:spacing w:line="360" w:lineRule="auto"/>
        <w:ind w:left="420" w:firstLineChars="0" w:firstLine="0"/>
        <w:rPr>
          <w:sz w:val="24"/>
          <w:szCs w:val="28"/>
        </w:rPr>
      </w:pPr>
    </w:p>
    <w:p w14:paraId="0FA8AE85" w14:textId="77777777" w:rsidR="00F45BF2" w:rsidRPr="00220CB4" w:rsidRDefault="00F45BF2" w:rsidP="00F45BF2">
      <w:pPr>
        <w:pageBreakBefore/>
        <w:rPr>
          <w:rFonts w:ascii="仿宋" w:eastAsia="仿宋" w:hAnsi="仿宋"/>
          <w:b/>
          <w:bCs/>
          <w:sz w:val="24"/>
          <w:szCs w:val="24"/>
        </w:rPr>
      </w:pPr>
      <w:r w:rsidRPr="00220CB4">
        <w:rPr>
          <w:rFonts w:ascii="仿宋" w:eastAsia="仿宋" w:hAnsi="仿宋" w:hint="eastAsia"/>
          <w:b/>
          <w:bCs/>
          <w:sz w:val="24"/>
          <w:szCs w:val="24"/>
        </w:rPr>
        <w:lastRenderedPageBreak/>
        <w:t>附件3</w:t>
      </w:r>
    </w:p>
    <w:p w14:paraId="553BD22C" w14:textId="77777777" w:rsidR="00F45BF2" w:rsidRPr="00220CB4" w:rsidRDefault="00F45BF2" w:rsidP="00F45BF2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220CB4">
        <w:rPr>
          <w:rFonts w:ascii="仿宋" w:eastAsia="仿宋" w:hAnsi="仿宋" w:hint="eastAsia"/>
          <w:b/>
          <w:bCs/>
          <w:sz w:val="28"/>
          <w:szCs w:val="32"/>
        </w:rPr>
        <w:t>第十四届全国大学生信息安全竞赛-创新实践能力赛</w:t>
      </w:r>
    </w:p>
    <w:p w14:paraId="72FAC21D" w14:textId="77777777" w:rsidR="00F45BF2" w:rsidRDefault="00F45BF2" w:rsidP="00F45BF2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220CB4">
        <w:rPr>
          <w:rFonts w:ascii="仿宋" w:eastAsia="仿宋" w:hAnsi="仿宋" w:hint="eastAsia"/>
          <w:b/>
          <w:bCs/>
          <w:sz w:val="28"/>
          <w:szCs w:val="32"/>
        </w:rPr>
        <w:t>西南赛区</w:t>
      </w:r>
      <w:r>
        <w:rPr>
          <w:rFonts w:ascii="仿宋" w:eastAsia="仿宋" w:hAnsi="仿宋" w:hint="eastAsia"/>
          <w:b/>
          <w:bCs/>
          <w:sz w:val="28"/>
          <w:szCs w:val="32"/>
        </w:rPr>
        <w:t>交通与住宿指南</w:t>
      </w:r>
    </w:p>
    <w:p w14:paraId="18F5D477" w14:textId="77777777" w:rsidR="00F45BF2" w:rsidRDefault="00F45BF2" w:rsidP="00F45BF2">
      <w:pPr>
        <w:pStyle w:val="ab"/>
        <w:spacing w:line="276" w:lineRule="auto"/>
        <w:ind w:firstLine="482"/>
        <w:rPr>
          <w:rFonts w:ascii="仿宋" w:eastAsia="仿宋" w:hAnsi="仿宋"/>
          <w:b/>
          <w:sz w:val="24"/>
          <w:szCs w:val="24"/>
        </w:rPr>
      </w:pPr>
    </w:p>
    <w:p w14:paraId="29E48B82" w14:textId="77777777" w:rsidR="00F45BF2" w:rsidRDefault="00F45BF2" w:rsidP="00F45BF2">
      <w:pPr>
        <w:pStyle w:val="ab"/>
        <w:spacing w:line="276" w:lineRule="auto"/>
        <w:ind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一、交通提示</w:t>
      </w:r>
    </w:p>
    <w:p w14:paraId="3FC8CF7F" w14:textId="77777777" w:rsidR="00F45BF2" w:rsidRPr="006A355C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6A355C">
        <w:rPr>
          <w:rFonts w:ascii="仿宋" w:eastAsia="仿宋" w:hAnsi="仿宋" w:hint="eastAsia"/>
          <w:bCs/>
          <w:sz w:val="24"/>
          <w:szCs w:val="24"/>
        </w:rPr>
        <w:t>1、</w:t>
      </w:r>
      <w:r>
        <w:rPr>
          <w:rFonts w:ascii="仿宋" w:eastAsia="仿宋" w:hAnsi="仿宋" w:hint="eastAsia"/>
          <w:bCs/>
          <w:sz w:val="24"/>
          <w:szCs w:val="24"/>
        </w:rPr>
        <w:t>成都东站往返电子科技大学沙河校区：</w:t>
      </w:r>
    </w:p>
    <w:p w14:paraId="15CD09BD" w14:textId="77777777" w:rsidR="00F45BF2" w:rsidRDefault="00F45BF2" w:rsidP="00F45BF2">
      <w:pPr>
        <w:pStyle w:val="ab"/>
        <w:spacing w:line="276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605372AE" wp14:editId="7C635792">
            <wp:extent cx="3960000" cy="30397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5FE3" w14:textId="77777777" w:rsidR="00F45BF2" w:rsidRDefault="00F45BF2" w:rsidP="00F45BF2">
      <w:pPr>
        <w:pStyle w:val="ab"/>
        <w:spacing w:line="276" w:lineRule="auto"/>
        <w:ind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479A8B90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</w:p>
    <w:p w14:paraId="0EE8F625" w14:textId="77777777" w:rsidR="00F45BF2" w:rsidRPr="006A355C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</w:t>
      </w:r>
      <w:r w:rsidRPr="006A355C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火车北站往返电子科技大学沙河校区：</w:t>
      </w:r>
    </w:p>
    <w:p w14:paraId="1A37B353" w14:textId="77777777" w:rsidR="00F45BF2" w:rsidRDefault="00F45BF2" w:rsidP="00F45BF2">
      <w:pPr>
        <w:pStyle w:val="ab"/>
        <w:spacing w:line="276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0A237E7E" wp14:editId="0EB86465">
            <wp:extent cx="3960000" cy="305366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5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2E5F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</w:p>
    <w:p w14:paraId="70EAEDB1" w14:textId="77777777" w:rsidR="00F45BF2" w:rsidRPr="006A355C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3</w:t>
      </w:r>
      <w:r w:rsidRPr="006A355C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成都南站往返电子科技大学沙河校区：</w:t>
      </w:r>
    </w:p>
    <w:p w14:paraId="7FAD90D0" w14:textId="77777777" w:rsidR="00F45BF2" w:rsidRDefault="00F45BF2" w:rsidP="00F45BF2">
      <w:pPr>
        <w:pStyle w:val="ab"/>
        <w:spacing w:line="276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52F02825" wp14:editId="6240E8C8">
            <wp:extent cx="3960000" cy="303971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982F5" w14:textId="77777777" w:rsidR="00F45BF2" w:rsidRDefault="00F45BF2" w:rsidP="00F45BF2">
      <w:pPr>
        <w:pStyle w:val="ab"/>
        <w:spacing w:line="276" w:lineRule="auto"/>
        <w:ind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5C41D389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</w:p>
    <w:p w14:paraId="645D0323" w14:textId="77777777" w:rsidR="00F45BF2" w:rsidRPr="006A355C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4</w:t>
      </w:r>
      <w:r w:rsidRPr="006A355C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双流机场往返电子科技大学沙河校区：</w:t>
      </w:r>
    </w:p>
    <w:p w14:paraId="5F4E43C8" w14:textId="77777777" w:rsidR="00F45BF2" w:rsidRDefault="00F45BF2" w:rsidP="00F45BF2">
      <w:pPr>
        <w:pStyle w:val="ab"/>
        <w:spacing w:line="276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6F2F3C96" wp14:editId="023430F8">
            <wp:extent cx="3960000" cy="35416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5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4957" w14:textId="77777777" w:rsidR="00F45BF2" w:rsidRPr="00A023E1" w:rsidRDefault="00F45BF2" w:rsidP="00F45BF2">
      <w:pPr>
        <w:spacing w:line="276" w:lineRule="auto"/>
        <w:rPr>
          <w:rFonts w:ascii="仿宋" w:eastAsia="仿宋" w:hAnsi="仿宋"/>
          <w:bCs/>
          <w:sz w:val="24"/>
          <w:szCs w:val="24"/>
        </w:rPr>
      </w:pPr>
    </w:p>
    <w:p w14:paraId="728967D8" w14:textId="77777777" w:rsidR="00F45BF2" w:rsidRDefault="00F45BF2" w:rsidP="00F45BF2">
      <w:pPr>
        <w:pStyle w:val="ab"/>
        <w:spacing w:line="276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4751EB" wp14:editId="761E6436">
            <wp:extent cx="3960000" cy="356957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56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B01F" w14:textId="77777777" w:rsidR="00F45BF2" w:rsidRDefault="00F45BF2" w:rsidP="00F45BF2">
      <w:pPr>
        <w:pStyle w:val="ab"/>
        <w:spacing w:line="276" w:lineRule="auto"/>
        <w:ind w:firstLine="482"/>
        <w:rPr>
          <w:rFonts w:ascii="仿宋" w:eastAsia="仿宋" w:hAnsi="仿宋"/>
          <w:b/>
          <w:sz w:val="24"/>
          <w:szCs w:val="24"/>
        </w:rPr>
      </w:pPr>
    </w:p>
    <w:p w14:paraId="6AAE6967" w14:textId="77777777" w:rsidR="00F45BF2" w:rsidRDefault="00F45BF2" w:rsidP="00F45BF2">
      <w:pPr>
        <w:pStyle w:val="ab"/>
        <w:spacing w:line="276" w:lineRule="auto"/>
        <w:ind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二、住宿建议</w:t>
      </w:r>
    </w:p>
    <w:p w14:paraId="400E93F2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A023E1">
        <w:rPr>
          <w:rFonts w:ascii="仿宋" w:eastAsia="仿宋" w:hAnsi="仿宋" w:hint="eastAsia"/>
          <w:bCs/>
          <w:sz w:val="24"/>
          <w:szCs w:val="24"/>
        </w:rPr>
        <w:t>参赛队需自行预定住宿，可自主选择入住</w:t>
      </w:r>
      <w:r>
        <w:rPr>
          <w:rFonts w:ascii="仿宋" w:eastAsia="仿宋" w:hAnsi="仿宋" w:hint="eastAsia"/>
          <w:bCs/>
          <w:sz w:val="24"/>
          <w:szCs w:val="24"/>
        </w:rPr>
        <w:t>比赛宾馆或</w:t>
      </w:r>
      <w:r w:rsidRPr="00A023E1">
        <w:rPr>
          <w:rFonts w:ascii="仿宋" w:eastAsia="仿宋" w:hAnsi="仿宋" w:hint="eastAsia"/>
          <w:bCs/>
          <w:sz w:val="24"/>
          <w:szCs w:val="24"/>
        </w:rPr>
        <w:t>附近</w:t>
      </w:r>
      <w:r>
        <w:rPr>
          <w:rFonts w:ascii="仿宋" w:eastAsia="仿宋" w:hAnsi="仿宋" w:hint="eastAsia"/>
          <w:bCs/>
          <w:sz w:val="24"/>
          <w:szCs w:val="24"/>
        </w:rPr>
        <w:t>其他</w:t>
      </w:r>
      <w:r w:rsidRPr="00A023E1">
        <w:rPr>
          <w:rFonts w:ascii="仿宋" w:eastAsia="仿宋" w:hAnsi="仿宋" w:hint="eastAsia"/>
          <w:bCs/>
          <w:sz w:val="24"/>
          <w:szCs w:val="24"/>
        </w:rPr>
        <w:t>酒店。</w:t>
      </w:r>
    </w:p>
    <w:p w14:paraId="0A4E8A9A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推荐住宿：电子科技大学宾馆</w:t>
      </w:r>
    </w:p>
    <w:p w14:paraId="0227E7B4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地址：</w:t>
      </w:r>
      <w:r w:rsidRPr="00AC2AE2">
        <w:rPr>
          <w:rFonts w:ascii="仿宋" w:eastAsia="仿宋" w:hAnsi="仿宋" w:hint="eastAsia"/>
          <w:bCs/>
          <w:sz w:val="24"/>
          <w:szCs w:val="24"/>
        </w:rPr>
        <w:t>四川省成都市成华区建设北路二段2号</w:t>
      </w:r>
    </w:p>
    <w:p w14:paraId="4FF088E1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协议价格：标间：2</w:t>
      </w:r>
      <w:r>
        <w:rPr>
          <w:rFonts w:ascii="仿宋" w:eastAsia="仿宋" w:hAnsi="仿宋"/>
          <w:bCs/>
          <w:sz w:val="24"/>
          <w:szCs w:val="24"/>
        </w:rPr>
        <w:t>60</w:t>
      </w:r>
      <w:r>
        <w:rPr>
          <w:rFonts w:ascii="仿宋" w:eastAsia="仿宋" w:hAnsi="仿宋" w:hint="eastAsia"/>
          <w:bCs/>
          <w:sz w:val="24"/>
          <w:szCs w:val="24"/>
        </w:rPr>
        <w:t>元/晚，单间：3</w:t>
      </w:r>
      <w:r>
        <w:rPr>
          <w:rFonts w:ascii="仿宋" w:eastAsia="仿宋" w:hAnsi="仿宋"/>
          <w:bCs/>
          <w:sz w:val="24"/>
          <w:szCs w:val="24"/>
        </w:rPr>
        <w:t>00</w:t>
      </w:r>
      <w:r>
        <w:rPr>
          <w:rFonts w:ascii="仿宋" w:eastAsia="仿宋" w:hAnsi="仿宋" w:hint="eastAsia"/>
          <w:bCs/>
          <w:sz w:val="24"/>
          <w:szCs w:val="24"/>
        </w:rPr>
        <w:t>元/晚</w:t>
      </w:r>
    </w:p>
    <w:p w14:paraId="59C00B30" w14:textId="77777777" w:rsidR="00F45BF2" w:rsidRDefault="00F45BF2" w:rsidP="00F45BF2">
      <w:pPr>
        <w:pStyle w:val="ab"/>
        <w:spacing w:line="276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前台电话：0</w:t>
      </w:r>
      <w:r>
        <w:rPr>
          <w:rFonts w:ascii="仿宋" w:eastAsia="仿宋" w:hAnsi="仿宋"/>
          <w:bCs/>
          <w:sz w:val="24"/>
          <w:szCs w:val="24"/>
        </w:rPr>
        <w:t>28-</w:t>
      </w:r>
      <w:r w:rsidRPr="00A023E1">
        <w:t xml:space="preserve"> </w:t>
      </w:r>
      <w:r w:rsidRPr="00A023E1">
        <w:rPr>
          <w:rFonts w:ascii="仿宋" w:eastAsia="仿宋" w:hAnsi="仿宋"/>
          <w:bCs/>
          <w:sz w:val="24"/>
          <w:szCs w:val="24"/>
        </w:rPr>
        <w:t>83206666</w:t>
      </w:r>
    </w:p>
    <w:p w14:paraId="377A0D0D" w14:textId="77777777" w:rsidR="00F45BF2" w:rsidRPr="000161AF" w:rsidRDefault="00F45BF2" w:rsidP="00F45BF2">
      <w:pPr>
        <w:rPr>
          <w:rFonts w:ascii="仿宋" w:eastAsia="仿宋" w:hAnsi="仿宋"/>
        </w:rPr>
      </w:pPr>
    </w:p>
    <w:p w14:paraId="4E5AE24E" w14:textId="77777777" w:rsidR="00F45BF2" w:rsidRPr="00882F70" w:rsidRDefault="00F45BF2" w:rsidP="00F45BF2">
      <w:pPr>
        <w:pStyle w:val="-11"/>
        <w:spacing w:line="360" w:lineRule="auto"/>
        <w:ind w:left="420" w:firstLineChars="0" w:firstLine="0"/>
        <w:rPr>
          <w:rFonts w:hint="eastAsia"/>
          <w:sz w:val="24"/>
          <w:szCs w:val="28"/>
        </w:rPr>
      </w:pPr>
    </w:p>
    <w:sectPr w:rsidR="00F45BF2" w:rsidRPr="00882F70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3B9B" w14:textId="77777777" w:rsidR="008179E3" w:rsidRDefault="008179E3">
      <w:r>
        <w:separator/>
      </w:r>
    </w:p>
  </w:endnote>
  <w:endnote w:type="continuationSeparator" w:id="0">
    <w:p w14:paraId="0E2C2E34" w14:textId="77777777" w:rsidR="008179E3" w:rsidRDefault="008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4562" w14:textId="77777777" w:rsidR="008179E3" w:rsidRDefault="008179E3">
      <w:r>
        <w:separator/>
      </w:r>
    </w:p>
  </w:footnote>
  <w:footnote w:type="continuationSeparator" w:id="0">
    <w:p w14:paraId="00E30EEB" w14:textId="77777777" w:rsidR="008179E3" w:rsidRDefault="0081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0A2A" w14:textId="77777777" w:rsidR="007B6A6F" w:rsidRDefault="00727117">
    <w:pPr>
      <w:spacing w:line="614" w:lineRule="exact"/>
    </w:pPr>
    <w:r>
      <w:rPr>
        <w:rFonts w:ascii="华文中宋" w:eastAsia="华文中宋" w:hint="eastAsia"/>
        <w:b/>
        <w:color w:val="FF0000"/>
        <w:w w:val="85"/>
        <w:sz w:val="43"/>
      </w:rPr>
      <w:t>教育部高等学校网络空间安全专业教学指导委员会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E2265C"/>
    <w:multiLevelType w:val="singleLevel"/>
    <w:tmpl w:val="93E226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EE5BB7"/>
    <w:multiLevelType w:val="hybridMultilevel"/>
    <w:tmpl w:val="FB047F14"/>
    <w:lvl w:ilvl="0" w:tplc="4AF27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9D7CC0"/>
    <w:multiLevelType w:val="hybridMultilevel"/>
    <w:tmpl w:val="6902E4CA"/>
    <w:lvl w:ilvl="0" w:tplc="B40E338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795B3F"/>
    <w:multiLevelType w:val="multilevel"/>
    <w:tmpl w:val="0E795B3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F2FEB"/>
    <w:multiLevelType w:val="multilevel"/>
    <w:tmpl w:val="0F2F2FE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80830"/>
    <w:multiLevelType w:val="multilevel"/>
    <w:tmpl w:val="1F1808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311D95"/>
    <w:multiLevelType w:val="hybridMultilevel"/>
    <w:tmpl w:val="8920F878"/>
    <w:lvl w:ilvl="0" w:tplc="CD5AAC2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C356D5"/>
    <w:multiLevelType w:val="multilevel"/>
    <w:tmpl w:val="3027119F"/>
    <w:lvl w:ilvl="0">
      <w:start w:val="1"/>
      <w:numFmt w:val="decimal"/>
      <w:lvlText w:val="%1、"/>
      <w:lvlJc w:val="left"/>
      <w:pPr>
        <w:ind w:left="159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9A312C7"/>
    <w:multiLevelType w:val="hybridMultilevel"/>
    <w:tmpl w:val="FB047F14"/>
    <w:lvl w:ilvl="0" w:tplc="4AF27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40485F"/>
    <w:multiLevelType w:val="multilevel"/>
    <w:tmpl w:val="2C4048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34A3D"/>
    <w:multiLevelType w:val="hybridMultilevel"/>
    <w:tmpl w:val="D1C86F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81793C"/>
    <w:multiLevelType w:val="hybridMultilevel"/>
    <w:tmpl w:val="01D6EE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FDB11BA"/>
    <w:multiLevelType w:val="multilevel"/>
    <w:tmpl w:val="2FDB11BA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326B76B0"/>
    <w:multiLevelType w:val="hybridMultilevel"/>
    <w:tmpl w:val="01D6EE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5216D04"/>
    <w:multiLevelType w:val="multilevel"/>
    <w:tmpl w:val="35216D0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D25397"/>
    <w:multiLevelType w:val="multilevel"/>
    <w:tmpl w:val="36D25397"/>
    <w:lvl w:ilvl="0">
      <w:start w:val="1"/>
      <w:numFmt w:val="japaneseCounting"/>
      <w:lvlText w:val="%1、"/>
      <w:lvlJc w:val="left"/>
      <w:pPr>
        <w:ind w:left="870" w:hanging="87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C06F04"/>
    <w:multiLevelType w:val="hybridMultilevel"/>
    <w:tmpl w:val="01D6EE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4522FB8"/>
    <w:multiLevelType w:val="hybridMultilevel"/>
    <w:tmpl w:val="01D6EE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C547CEF"/>
    <w:multiLevelType w:val="hybridMultilevel"/>
    <w:tmpl w:val="FB047F14"/>
    <w:lvl w:ilvl="0" w:tplc="4AF27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7C24A3"/>
    <w:multiLevelType w:val="hybridMultilevel"/>
    <w:tmpl w:val="2C10B178"/>
    <w:lvl w:ilvl="0" w:tplc="FFF022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FDD0BE"/>
    <w:multiLevelType w:val="singleLevel"/>
    <w:tmpl w:val="50FDD0BE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97952BE"/>
    <w:multiLevelType w:val="hybridMultilevel"/>
    <w:tmpl w:val="B68ED3DE"/>
    <w:lvl w:ilvl="0" w:tplc="12EA15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D997691"/>
    <w:multiLevelType w:val="hybridMultilevel"/>
    <w:tmpl w:val="3768DD2E"/>
    <w:lvl w:ilvl="0" w:tplc="49083B4C">
      <w:start w:val="1"/>
      <w:numFmt w:val="decimal"/>
      <w:lvlText w:val="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5292AA3"/>
    <w:multiLevelType w:val="hybridMultilevel"/>
    <w:tmpl w:val="FB047F14"/>
    <w:lvl w:ilvl="0" w:tplc="4AF27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8A2D4D"/>
    <w:multiLevelType w:val="hybridMultilevel"/>
    <w:tmpl w:val="FB047F14"/>
    <w:lvl w:ilvl="0" w:tplc="4AF27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712EB1"/>
    <w:multiLevelType w:val="singleLevel"/>
    <w:tmpl w:val="71712EB1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7D1A265C"/>
    <w:multiLevelType w:val="hybridMultilevel"/>
    <w:tmpl w:val="E1E22E74"/>
    <w:lvl w:ilvl="0" w:tplc="11C6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0"/>
  </w:num>
  <w:num w:numId="5">
    <w:abstractNumId w:val="15"/>
  </w:num>
  <w:num w:numId="6">
    <w:abstractNumId w:val="9"/>
  </w:num>
  <w:num w:numId="7">
    <w:abstractNumId w:val="4"/>
  </w:num>
  <w:num w:numId="8">
    <w:abstractNumId w:val="5"/>
  </w:num>
  <w:num w:numId="9">
    <w:abstractNumId w:val="14"/>
  </w:num>
  <w:num w:numId="10">
    <w:abstractNumId w:val="3"/>
  </w:num>
  <w:num w:numId="11">
    <w:abstractNumId w:val="26"/>
  </w:num>
  <w:num w:numId="12">
    <w:abstractNumId w:val="19"/>
  </w:num>
  <w:num w:numId="13">
    <w:abstractNumId w:val="1"/>
  </w:num>
  <w:num w:numId="14">
    <w:abstractNumId w:val="8"/>
  </w:num>
  <w:num w:numId="15">
    <w:abstractNumId w:val="18"/>
  </w:num>
  <w:num w:numId="16">
    <w:abstractNumId w:val="24"/>
  </w:num>
  <w:num w:numId="17">
    <w:abstractNumId w:val="23"/>
  </w:num>
  <w:num w:numId="18">
    <w:abstractNumId w:val="2"/>
  </w:num>
  <w:num w:numId="19">
    <w:abstractNumId w:val="13"/>
  </w:num>
  <w:num w:numId="20">
    <w:abstractNumId w:val="21"/>
  </w:num>
  <w:num w:numId="21">
    <w:abstractNumId w:val="16"/>
  </w:num>
  <w:num w:numId="22">
    <w:abstractNumId w:val="17"/>
  </w:num>
  <w:num w:numId="23">
    <w:abstractNumId w:val="7"/>
  </w:num>
  <w:num w:numId="24">
    <w:abstractNumId w:val="10"/>
  </w:num>
  <w:num w:numId="25">
    <w:abstractNumId w:val="1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F8"/>
    <w:rsid w:val="00012DF3"/>
    <w:rsid w:val="000D7FC7"/>
    <w:rsid w:val="000E2C54"/>
    <w:rsid w:val="00143DFB"/>
    <w:rsid w:val="00144FA9"/>
    <w:rsid w:val="001B0EE0"/>
    <w:rsid w:val="001D7929"/>
    <w:rsid w:val="001E20B0"/>
    <w:rsid w:val="001F0A30"/>
    <w:rsid w:val="00205331"/>
    <w:rsid w:val="002216EB"/>
    <w:rsid w:val="00236843"/>
    <w:rsid w:val="00251CF1"/>
    <w:rsid w:val="00285DBD"/>
    <w:rsid w:val="00316F51"/>
    <w:rsid w:val="00344A4A"/>
    <w:rsid w:val="003B4823"/>
    <w:rsid w:val="003B7AC2"/>
    <w:rsid w:val="003E3CCB"/>
    <w:rsid w:val="003E4EEB"/>
    <w:rsid w:val="00451692"/>
    <w:rsid w:val="0046142F"/>
    <w:rsid w:val="0046666C"/>
    <w:rsid w:val="00480DD5"/>
    <w:rsid w:val="00490547"/>
    <w:rsid w:val="004E7978"/>
    <w:rsid w:val="005167CD"/>
    <w:rsid w:val="005F3CA7"/>
    <w:rsid w:val="00623BA2"/>
    <w:rsid w:val="006635EF"/>
    <w:rsid w:val="00685A67"/>
    <w:rsid w:val="00690860"/>
    <w:rsid w:val="006E740A"/>
    <w:rsid w:val="006F20E2"/>
    <w:rsid w:val="006F330E"/>
    <w:rsid w:val="007035B9"/>
    <w:rsid w:val="00712A9F"/>
    <w:rsid w:val="00724CF0"/>
    <w:rsid w:val="00725DF8"/>
    <w:rsid w:val="00727117"/>
    <w:rsid w:val="007416F5"/>
    <w:rsid w:val="00746923"/>
    <w:rsid w:val="007709FA"/>
    <w:rsid w:val="007966BC"/>
    <w:rsid w:val="007B6A6F"/>
    <w:rsid w:val="007E355D"/>
    <w:rsid w:val="007E551A"/>
    <w:rsid w:val="007E6E67"/>
    <w:rsid w:val="007F19CF"/>
    <w:rsid w:val="007F2FE4"/>
    <w:rsid w:val="008166B6"/>
    <w:rsid w:val="008179E3"/>
    <w:rsid w:val="00845A17"/>
    <w:rsid w:val="008601D6"/>
    <w:rsid w:val="008770A8"/>
    <w:rsid w:val="00881D97"/>
    <w:rsid w:val="00882F70"/>
    <w:rsid w:val="00890889"/>
    <w:rsid w:val="008C5DF5"/>
    <w:rsid w:val="008E5F2B"/>
    <w:rsid w:val="009011EB"/>
    <w:rsid w:val="009434E7"/>
    <w:rsid w:val="00943F83"/>
    <w:rsid w:val="00964C78"/>
    <w:rsid w:val="009715FE"/>
    <w:rsid w:val="009747C3"/>
    <w:rsid w:val="00986380"/>
    <w:rsid w:val="009A47B0"/>
    <w:rsid w:val="009C7AE3"/>
    <w:rsid w:val="009E223C"/>
    <w:rsid w:val="00A15D61"/>
    <w:rsid w:val="00A535E5"/>
    <w:rsid w:val="00A56D5E"/>
    <w:rsid w:val="00A57B02"/>
    <w:rsid w:val="00A842A1"/>
    <w:rsid w:val="00A97D38"/>
    <w:rsid w:val="00AA5966"/>
    <w:rsid w:val="00AB2BB1"/>
    <w:rsid w:val="00B360D8"/>
    <w:rsid w:val="00B717E0"/>
    <w:rsid w:val="00BB27C4"/>
    <w:rsid w:val="00BC69F9"/>
    <w:rsid w:val="00BE3DE9"/>
    <w:rsid w:val="00BE4C8A"/>
    <w:rsid w:val="00C22A7D"/>
    <w:rsid w:val="00CB34A0"/>
    <w:rsid w:val="00CF4F0E"/>
    <w:rsid w:val="00CF5859"/>
    <w:rsid w:val="00D56CAA"/>
    <w:rsid w:val="00DC7074"/>
    <w:rsid w:val="00DE3AAB"/>
    <w:rsid w:val="00DF0D96"/>
    <w:rsid w:val="00E14856"/>
    <w:rsid w:val="00E2245A"/>
    <w:rsid w:val="00E2419A"/>
    <w:rsid w:val="00E419FF"/>
    <w:rsid w:val="00E439F3"/>
    <w:rsid w:val="00E77CA6"/>
    <w:rsid w:val="00EA07AB"/>
    <w:rsid w:val="00EB2581"/>
    <w:rsid w:val="00EE1B82"/>
    <w:rsid w:val="00EE649F"/>
    <w:rsid w:val="00F172F5"/>
    <w:rsid w:val="00F40266"/>
    <w:rsid w:val="00F45BF2"/>
    <w:rsid w:val="00F844E8"/>
    <w:rsid w:val="00FA7813"/>
    <w:rsid w:val="00FB6C14"/>
    <w:rsid w:val="00FD1698"/>
    <w:rsid w:val="00FE2F90"/>
    <w:rsid w:val="00FF3D83"/>
    <w:rsid w:val="00FF5174"/>
    <w:rsid w:val="06661EEA"/>
    <w:rsid w:val="11B67898"/>
    <w:rsid w:val="154D44D8"/>
    <w:rsid w:val="160253B5"/>
    <w:rsid w:val="1BBB0EA1"/>
    <w:rsid w:val="1F2D75EF"/>
    <w:rsid w:val="1F3F4095"/>
    <w:rsid w:val="273020EE"/>
    <w:rsid w:val="289C534A"/>
    <w:rsid w:val="30C70D8C"/>
    <w:rsid w:val="317A5D35"/>
    <w:rsid w:val="323A69C5"/>
    <w:rsid w:val="34BB5B0A"/>
    <w:rsid w:val="37017E0A"/>
    <w:rsid w:val="3A036282"/>
    <w:rsid w:val="3A875070"/>
    <w:rsid w:val="3D755353"/>
    <w:rsid w:val="44C54A32"/>
    <w:rsid w:val="49CC7CD9"/>
    <w:rsid w:val="49D50CC1"/>
    <w:rsid w:val="4EFE199A"/>
    <w:rsid w:val="609569F6"/>
    <w:rsid w:val="613A276A"/>
    <w:rsid w:val="636A24BB"/>
    <w:rsid w:val="653626C4"/>
    <w:rsid w:val="78AB2809"/>
    <w:rsid w:val="79285275"/>
    <w:rsid w:val="7C2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3370"/>
  <w15:docId w15:val="{D173443E-BBFD-4CA8-9EDA-46D1B2D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5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-11">
    <w:name w:val="彩色列表 - 着色 11"/>
    <w:basedOn w:val="a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A57B0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45BF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45B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n.cn/announcement/view/197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eway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dongfenli</dc:creator>
  <cp:lastModifiedBy>dongfenli</cp:lastModifiedBy>
  <cp:revision>2</cp:revision>
  <cp:lastPrinted>2021-05-21T01:58:00Z</cp:lastPrinted>
  <dcterms:created xsi:type="dcterms:W3CDTF">2021-05-21T01:59:00Z</dcterms:created>
  <dcterms:modified xsi:type="dcterms:W3CDTF">2021-05-21T01:59:00Z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